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6CDF" w14:textId="6A9AA3A5" w:rsidR="00201CA3" w:rsidRPr="00B20DF2" w:rsidRDefault="00201CA3" w:rsidP="00201CA3">
      <w:pPr>
        <w:spacing w:after="240"/>
        <w:jc w:val="center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 w:rsidRPr="00B20DF2">
        <w:rPr>
          <w:rFonts w:ascii="Tahoma" w:eastAsia="Times New Roman" w:hAnsi="Tahoma" w:cs="Tahoma"/>
          <w:b/>
          <w:bCs/>
          <w:sz w:val="30"/>
          <w:szCs w:val="30"/>
          <w:u w:val="single"/>
        </w:rPr>
        <w:t>Règlement de la Braderie</w:t>
      </w:r>
      <w:r w:rsidR="00131714" w:rsidRPr="00B20DF2">
        <w:rPr>
          <w:rFonts w:ascii="Tahoma" w:eastAsia="Times New Roman" w:hAnsi="Tahoma" w:cs="Tahoma"/>
          <w:b/>
          <w:bCs/>
          <w:sz w:val="30"/>
          <w:szCs w:val="30"/>
          <w:u w:val="single"/>
        </w:rPr>
        <w:t xml:space="preserve"> – 2</w:t>
      </w:r>
      <w:r w:rsidR="000A0F06">
        <w:rPr>
          <w:rFonts w:ascii="Tahoma" w:eastAsia="Times New Roman" w:hAnsi="Tahoma" w:cs="Tahoma"/>
          <w:b/>
          <w:bCs/>
          <w:sz w:val="30"/>
          <w:szCs w:val="30"/>
          <w:u w:val="single"/>
        </w:rPr>
        <w:t>5 et 26</w:t>
      </w:r>
      <w:r w:rsidR="00131714" w:rsidRPr="00B20DF2">
        <w:rPr>
          <w:rFonts w:ascii="Tahoma" w:eastAsia="Times New Roman" w:hAnsi="Tahoma" w:cs="Tahoma"/>
          <w:b/>
          <w:bCs/>
          <w:sz w:val="30"/>
          <w:szCs w:val="30"/>
          <w:u w:val="single"/>
        </w:rPr>
        <w:t xml:space="preserve"> septembre 202</w:t>
      </w:r>
      <w:r w:rsidR="000A0F06">
        <w:rPr>
          <w:rFonts w:ascii="Tahoma" w:eastAsia="Times New Roman" w:hAnsi="Tahoma" w:cs="Tahoma"/>
          <w:b/>
          <w:bCs/>
          <w:sz w:val="30"/>
          <w:szCs w:val="30"/>
          <w:u w:val="single"/>
        </w:rPr>
        <w:t>1</w:t>
      </w:r>
    </w:p>
    <w:p w14:paraId="127B2A65" w14:textId="77777777" w:rsidR="00940508" w:rsidRPr="00B20DF2" w:rsidRDefault="00940508" w:rsidP="00201CA3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14:paraId="72B7AB08" w14:textId="75F5DF50" w:rsidR="00201CA3" w:rsidRPr="00B20DF2" w:rsidRDefault="00201CA3" w:rsidP="00201CA3">
      <w:r w:rsidRPr="00B20DF2">
        <w:t>Pour le bon déroulement de la braderie, nous vous demandons de prendr</w:t>
      </w:r>
      <w:r w:rsidR="00131714" w:rsidRPr="00B20DF2">
        <w:t>e</w:t>
      </w:r>
      <w:r w:rsidRPr="00B20DF2">
        <w:t xml:space="preserve"> connaissance du présent règlement.  Il apporte </w:t>
      </w:r>
      <w:r w:rsidR="00F21666" w:rsidRPr="00B20DF2">
        <w:t>l</w:t>
      </w:r>
      <w:r w:rsidRPr="00B20DF2">
        <w:t>es réponses aux principales questions que vous vous posez. </w:t>
      </w:r>
    </w:p>
    <w:p w14:paraId="0B295436" w14:textId="77777777" w:rsidR="00201CA3" w:rsidRPr="00B20DF2" w:rsidRDefault="00201CA3" w:rsidP="00201CA3">
      <w:r w:rsidRPr="00B20DF2">
        <w:t> </w:t>
      </w:r>
    </w:p>
    <w:p w14:paraId="36251F39" w14:textId="57F4621D" w:rsidR="00337FA0" w:rsidRPr="00B20DF2" w:rsidRDefault="00337FA0" w:rsidP="00731A85">
      <w:pPr>
        <w:pStyle w:val="Paragraphedeliste"/>
        <w:numPr>
          <w:ilvl w:val="0"/>
          <w:numId w:val="3"/>
        </w:numPr>
        <w:ind w:left="0"/>
      </w:pPr>
      <w:bookmarkStart w:id="0" w:name="_Hlk74062119"/>
      <w:bookmarkStart w:id="1" w:name="_Hlk11325815"/>
      <w:r w:rsidRPr="00B20DF2">
        <w:t xml:space="preserve">Les </w:t>
      </w:r>
      <w:r w:rsidR="0032219A" w:rsidRPr="00B20DF2">
        <w:t>réservations</w:t>
      </w:r>
      <w:r w:rsidRPr="00B20DF2">
        <w:t xml:space="preserve"> ouv</w:t>
      </w:r>
      <w:r w:rsidR="00F21666" w:rsidRPr="00B20DF2">
        <w:t>rent</w:t>
      </w:r>
      <w:r w:rsidRPr="00B20DF2">
        <w:t> :</w:t>
      </w:r>
    </w:p>
    <w:p w14:paraId="2182F85D" w14:textId="261C9900" w:rsidR="00EC1147" w:rsidRPr="00B20DF2" w:rsidRDefault="00337FA0" w:rsidP="00EC1147">
      <w:pPr>
        <w:pStyle w:val="Paragraphedeliste"/>
        <w:numPr>
          <w:ilvl w:val="0"/>
          <w:numId w:val="10"/>
        </w:numPr>
      </w:pPr>
      <w:bookmarkStart w:id="2" w:name="_Hlk42861632"/>
      <w:r w:rsidRPr="00B20DF2">
        <w:t>À</w:t>
      </w:r>
      <w:r w:rsidR="00EC1147" w:rsidRPr="00B20DF2">
        <w:t xml:space="preserve"> partir du </w:t>
      </w:r>
      <w:r w:rsidR="000A0F06">
        <w:t>1</w:t>
      </w:r>
      <w:r w:rsidR="001859D0">
        <w:t>5</w:t>
      </w:r>
      <w:r w:rsidR="00EC1147" w:rsidRPr="00B20DF2">
        <w:t xml:space="preserve"> juin pour les commerçants</w:t>
      </w:r>
      <w:r w:rsidR="00287EAD">
        <w:t>, associations la hulpoises</w:t>
      </w:r>
      <w:r w:rsidR="00EC1147" w:rsidRPr="00B20DF2">
        <w:t xml:space="preserve"> et riverains de la Braderie.</w:t>
      </w:r>
    </w:p>
    <w:p w14:paraId="387ED0EA" w14:textId="370B79B9" w:rsidR="00EC1147" w:rsidRPr="00B20DF2" w:rsidRDefault="00EC1147" w:rsidP="00EC1147">
      <w:pPr>
        <w:pStyle w:val="Paragraphedeliste"/>
        <w:numPr>
          <w:ilvl w:val="0"/>
          <w:numId w:val="10"/>
        </w:numPr>
      </w:pPr>
      <w:r w:rsidRPr="00B20DF2">
        <w:t xml:space="preserve">À partir du </w:t>
      </w:r>
      <w:r w:rsidR="00202827">
        <w:t>26</w:t>
      </w:r>
      <w:r w:rsidRPr="00B20DF2">
        <w:t xml:space="preserve"> juillet pour les participants 2019</w:t>
      </w:r>
      <w:r w:rsidR="000A0F06">
        <w:t xml:space="preserve"> (dernière édition de la Braderie).</w:t>
      </w:r>
    </w:p>
    <w:p w14:paraId="7625C7F9" w14:textId="65E0C110" w:rsidR="000A0F06" w:rsidRDefault="00EC1147" w:rsidP="00EC1147">
      <w:pPr>
        <w:pStyle w:val="Paragraphedeliste"/>
        <w:numPr>
          <w:ilvl w:val="0"/>
          <w:numId w:val="10"/>
        </w:numPr>
      </w:pPr>
      <w:r w:rsidRPr="00B20DF2">
        <w:t xml:space="preserve">À partir du </w:t>
      </w:r>
      <w:r w:rsidR="000A0F06">
        <w:t>9</w:t>
      </w:r>
      <w:r w:rsidRPr="00B20DF2">
        <w:t xml:space="preserve"> août pour </w:t>
      </w:r>
      <w:r w:rsidR="000A0F06">
        <w:t xml:space="preserve">les La Hulpois. </w:t>
      </w:r>
    </w:p>
    <w:p w14:paraId="7C1A9D19" w14:textId="275399F5" w:rsidR="00337FA0" w:rsidRPr="00B20DF2" w:rsidRDefault="000A0F06" w:rsidP="00EC1147">
      <w:pPr>
        <w:pStyle w:val="Paragraphedeliste"/>
        <w:numPr>
          <w:ilvl w:val="0"/>
          <w:numId w:val="10"/>
        </w:numPr>
      </w:pPr>
      <w:r>
        <w:t xml:space="preserve">À partir du </w:t>
      </w:r>
      <w:r w:rsidR="00EB6A1F">
        <w:t>16</w:t>
      </w:r>
      <w:r>
        <w:t xml:space="preserve"> août pour </w:t>
      </w:r>
      <w:r w:rsidR="00EC1147" w:rsidRPr="00B20DF2">
        <w:t>tout le monde.</w:t>
      </w:r>
    </w:p>
    <w:bookmarkEnd w:id="2"/>
    <w:bookmarkEnd w:id="0"/>
    <w:p w14:paraId="07680D1D" w14:textId="77777777" w:rsidR="00EC1147" w:rsidRPr="00B20DF2" w:rsidRDefault="00EC1147" w:rsidP="00EC1147">
      <w:pPr>
        <w:ind w:left="360"/>
      </w:pPr>
    </w:p>
    <w:p w14:paraId="73E9325A" w14:textId="3BE2B9D0" w:rsidR="009D6AA5" w:rsidRPr="00B20DF2" w:rsidRDefault="009D6AA5" w:rsidP="009D6AA5">
      <w:bookmarkStart w:id="3" w:name="_Hlk74227122"/>
      <w:r w:rsidRPr="00B20DF2">
        <w:t xml:space="preserve">Les réservations se font pour les 2 jours pour les zones 1, 2 3 et 5. </w:t>
      </w:r>
    </w:p>
    <w:p w14:paraId="782B4570" w14:textId="61968A80" w:rsidR="00F21666" w:rsidRPr="00B20DF2" w:rsidRDefault="006E33BA" w:rsidP="009D6AA5">
      <w:r w:rsidRPr="00B20DF2">
        <w:t xml:space="preserve">Les réservations se font </w:t>
      </w:r>
      <w:r w:rsidR="009D6AA5" w:rsidRPr="00B20DF2">
        <w:t xml:space="preserve">pour </w:t>
      </w:r>
      <w:r w:rsidRPr="00B20DF2">
        <w:t>1</w:t>
      </w:r>
      <w:r w:rsidR="009D6AA5" w:rsidRPr="00B20DF2">
        <w:t xml:space="preserve"> jour</w:t>
      </w:r>
      <w:r w:rsidR="00927CF7" w:rsidRPr="00B20DF2">
        <w:t xml:space="preserve"> ou 2 </w:t>
      </w:r>
      <w:r w:rsidR="005550FE" w:rsidRPr="00B20DF2">
        <w:t xml:space="preserve">jours </w:t>
      </w:r>
      <w:r w:rsidR="005550FE">
        <w:t>(</w:t>
      </w:r>
      <w:r w:rsidR="005550FE" w:rsidRPr="005550FE">
        <w:t>soit</w:t>
      </w:r>
      <w:r w:rsidR="009E73C5" w:rsidRPr="005550FE">
        <w:t xml:space="preserve"> le samedi </w:t>
      </w:r>
      <w:r w:rsidR="005550FE" w:rsidRPr="005550FE">
        <w:t xml:space="preserve">et/ou </w:t>
      </w:r>
      <w:r w:rsidR="009E73C5" w:rsidRPr="005550FE">
        <w:t xml:space="preserve">le </w:t>
      </w:r>
      <w:r w:rsidR="005550FE" w:rsidRPr="005550FE">
        <w:t>dimanche)</w:t>
      </w:r>
      <w:r w:rsidR="009E73C5">
        <w:t xml:space="preserve"> </w:t>
      </w:r>
      <w:r w:rsidR="009D6AA5" w:rsidRPr="00B20DF2">
        <w:t xml:space="preserve">uniquement </w:t>
      </w:r>
      <w:r w:rsidR="00255C85">
        <w:t>pour</w:t>
      </w:r>
      <w:r w:rsidR="009D6AA5" w:rsidRPr="00B20DF2">
        <w:t xml:space="preserve"> la zone 4.</w:t>
      </w:r>
    </w:p>
    <w:p w14:paraId="44DDB807" w14:textId="30ABDB6B" w:rsidR="00927CF7" w:rsidRPr="00B20DF2" w:rsidRDefault="00CC4A71" w:rsidP="009D6AA5">
      <w:pPr>
        <w:rPr>
          <w:rStyle w:val="Lienhypertexte"/>
          <w:color w:val="auto"/>
        </w:rPr>
      </w:pPr>
      <w:r w:rsidRPr="00B20DF2">
        <w:t xml:space="preserve">Les réservations se font uniquement via le site </w:t>
      </w:r>
      <w:hyperlink r:id="rId5" w:history="1">
        <w:r w:rsidR="006C15A5" w:rsidRPr="004B7A60">
          <w:rPr>
            <w:rStyle w:val="Lienhypertexte"/>
          </w:rPr>
          <w:t>www.festivites-lahulpe.be</w:t>
        </w:r>
      </w:hyperlink>
      <w:r w:rsidR="006C15A5">
        <w:t xml:space="preserve"> </w:t>
      </w:r>
    </w:p>
    <w:bookmarkEnd w:id="3"/>
    <w:p w14:paraId="5627C1BF" w14:textId="77777777" w:rsidR="00B44261" w:rsidRPr="00B20DF2" w:rsidRDefault="00B44261" w:rsidP="00B44261">
      <w:pPr>
        <w:pStyle w:val="Paragraphedeliste"/>
        <w:ind w:left="0"/>
      </w:pPr>
    </w:p>
    <w:p w14:paraId="7E33421F" w14:textId="7E52A063" w:rsidR="00CC4A71" w:rsidRPr="009E73C5" w:rsidRDefault="00287EAD" w:rsidP="0031082D">
      <w:pPr>
        <w:pStyle w:val="Paragraphedeliste"/>
        <w:numPr>
          <w:ilvl w:val="0"/>
          <w:numId w:val="3"/>
        </w:numPr>
        <w:ind w:left="0"/>
        <w:rPr>
          <w:b/>
          <w:bCs/>
          <w:u w:val="single"/>
        </w:rPr>
      </w:pPr>
      <w:r>
        <w:t>Les participants veilleront à respecter</w:t>
      </w:r>
      <w:r w:rsidR="00B44261" w:rsidRPr="00B20DF2">
        <w:t xml:space="preserve"> les mesures imposées par le Gouvernement fédéral dans le cadre de la crise sanitaire du Covid-19</w:t>
      </w:r>
      <w:r w:rsidR="001D662E" w:rsidRPr="00B20DF2">
        <w:t xml:space="preserve">. </w:t>
      </w:r>
      <w:r w:rsidR="000A0F06">
        <w:t xml:space="preserve">Celles-ci seront reprises sur le ticket de réservation (le ticket sera envoyé </w:t>
      </w:r>
      <w:r w:rsidR="00451A51">
        <w:t xml:space="preserve">à partir du </w:t>
      </w:r>
      <w:r w:rsidR="000A0F06">
        <w:t>20/09/21)</w:t>
      </w:r>
      <w:r w:rsidR="001D662E" w:rsidRPr="00B20DF2">
        <w:t xml:space="preserve">. </w:t>
      </w:r>
      <w:r w:rsidR="0004586C">
        <w:rPr>
          <w:b/>
          <w:bCs/>
          <w:u w:val="single"/>
        </w:rPr>
        <w:t>À</w:t>
      </w:r>
      <w:r w:rsidR="009E73C5" w:rsidRPr="009E73C5">
        <w:rPr>
          <w:b/>
          <w:bCs/>
          <w:u w:val="single"/>
        </w:rPr>
        <w:t xml:space="preserve"> cet effet, </w:t>
      </w:r>
      <w:r>
        <w:rPr>
          <w:b/>
          <w:bCs/>
          <w:u w:val="single"/>
        </w:rPr>
        <w:t>il est important de</w:t>
      </w:r>
      <w:r w:rsidR="009E73C5" w:rsidRPr="009E73C5">
        <w:rPr>
          <w:b/>
          <w:bCs/>
          <w:u w:val="single"/>
        </w:rPr>
        <w:t xml:space="preserve"> prendre connaissance du point 18</w:t>
      </w:r>
      <w:r w:rsidR="009E73C5">
        <w:rPr>
          <w:b/>
          <w:bCs/>
          <w:u w:val="single"/>
        </w:rPr>
        <w:t xml:space="preserve"> qui est essentiel et impératif quant à son contenu</w:t>
      </w:r>
      <w:r w:rsidR="009E73C5" w:rsidRPr="009E73C5">
        <w:rPr>
          <w:b/>
          <w:bCs/>
          <w:u w:val="single"/>
        </w:rPr>
        <w:t>.</w:t>
      </w:r>
    </w:p>
    <w:p w14:paraId="085C7BDD" w14:textId="77777777" w:rsidR="001D662E" w:rsidRPr="00B20DF2" w:rsidRDefault="001D662E" w:rsidP="001D662E">
      <w:pPr>
        <w:pStyle w:val="Paragraphedeliste"/>
        <w:ind w:left="0"/>
      </w:pPr>
    </w:p>
    <w:p w14:paraId="686E0C75" w14:textId="48959F69" w:rsidR="001D662E" w:rsidRPr="00B20DF2" w:rsidRDefault="001D662E" w:rsidP="00D75341">
      <w:pPr>
        <w:pStyle w:val="Paragraphedeliste"/>
        <w:numPr>
          <w:ilvl w:val="0"/>
          <w:numId w:val="3"/>
        </w:numPr>
        <w:ind w:left="0"/>
      </w:pPr>
      <w:bookmarkStart w:id="4" w:name="_Hlk74227183"/>
      <w:r w:rsidRPr="00B20DF2">
        <w:t>Les tarifs </w:t>
      </w:r>
      <w:r w:rsidR="00287EAD">
        <w:t>(droit</w:t>
      </w:r>
      <w:r w:rsidR="00C10B5B">
        <w:t>s</w:t>
      </w:r>
      <w:r w:rsidR="00287EAD">
        <w:t xml:space="preserve"> d’emplacement</w:t>
      </w:r>
      <w:r w:rsidR="00123B64">
        <w:t>)</w:t>
      </w:r>
      <w:r w:rsidR="00123B64" w:rsidRPr="00B20DF2">
        <w:t xml:space="preserve"> :</w:t>
      </w:r>
    </w:p>
    <w:p w14:paraId="280951F4" w14:textId="5529FF51" w:rsidR="001D662E" w:rsidRPr="00D61DF0" w:rsidRDefault="00CC4A71" w:rsidP="00056755">
      <w:pPr>
        <w:pStyle w:val="Paragraphedeliste"/>
        <w:numPr>
          <w:ilvl w:val="0"/>
          <w:numId w:val="5"/>
        </w:numPr>
        <w:ind w:left="567"/>
      </w:pPr>
      <w:r w:rsidRPr="00D61DF0">
        <w:t>Le tarif pour les brocanteurs est de 40€</w:t>
      </w:r>
      <w:r w:rsidR="004B2EB5" w:rsidRPr="00D61DF0">
        <w:t>/emplacement pour les 2 jours</w:t>
      </w:r>
      <w:r w:rsidRPr="00D61DF0">
        <w:t xml:space="preserve"> pour les zones 1, 3, 4 et 5 et de 60€</w:t>
      </w:r>
      <w:r w:rsidR="004B2EB5" w:rsidRPr="00D61DF0">
        <w:t xml:space="preserve">/emplacement pour les 2 jours </w:t>
      </w:r>
      <w:r w:rsidRPr="00D61DF0">
        <w:t>pour la zone 2.</w:t>
      </w:r>
      <w:r w:rsidR="009E73C5" w:rsidRPr="00D61DF0">
        <w:t xml:space="preserve"> Pour la zone 4, la réservation</w:t>
      </w:r>
      <w:r w:rsidR="005550FE" w:rsidRPr="00D61DF0">
        <w:t xml:space="preserve"> </w:t>
      </w:r>
      <w:r w:rsidR="009E73C5" w:rsidRPr="00D61DF0">
        <w:t>est de 2</w:t>
      </w:r>
      <w:r w:rsidR="005550FE" w:rsidRPr="00D61DF0">
        <w:t>0</w:t>
      </w:r>
      <w:r w:rsidR="00F96D02" w:rsidRPr="00D61DF0">
        <w:t>€</w:t>
      </w:r>
      <w:r w:rsidR="009E73C5" w:rsidRPr="00D61DF0">
        <w:t>/emplacement</w:t>
      </w:r>
      <w:r w:rsidR="005550FE" w:rsidRPr="00D61DF0">
        <w:t xml:space="preserve"> </w:t>
      </w:r>
      <w:r w:rsidR="00287EAD" w:rsidRPr="00D61DF0">
        <w:t>par</w:t>
      </w:r>
      <w:r w:rsidR="005550FE" w:rsidRPr="00D61DF0">
        <w:t xml:space="preserve"> jour.</w:t>
      </w:r>
    </w:p>
    <w:p w14:paraId="0243BD07" w14:textId="7B4E0C8D" w:rsidR="001D662E" w:rsidRPr="00D61DF0" w:rsidRDefault="00CC4A71" w:rsidP="00056755">
      <w:pPr>
        <w:pStyle w:val="Paragraphedeliste"/>
        <w:numPr>
          <w:ilvl w:val="0"/>
          <w:numId w:val="5"/>
        </w:numPr>
        <w:ind w:left="567"/>
      </w:pPr>
      <w:r w:rsidRPr="00D61DF0">
        <w:t>Le tarif pour</w:t>
      </w:r>
      <w:r w:rsidR="009A20D6" w:rsidRPr="00D61DF0">
        <w:t xml:space="preserve"> </w:t>
      </w:r>
      <w:r w:rsidRPr="00D61DF0">
        <w:t xml:space="preserve">les professionnels est de </w:t>
      </w:r>
      <w:r w:rsidR="004B2EB5" w:rsidRPr="00D61DF0">
        <w:t>2</w:t>
      </w:r>
      <w:r w:rsidRPr="00D61DF0">
        <w:t>00€/</w:t>
      </w:r>
      <w:r w:rsidR="004B2EB5" w:rsidRPr="00D61DF0">
        <w:t>emplacement pour les 2 jours</w:t>
      </w:r>
      <w:r w:rsidRPr="00D61DF0">
        <w:t xml:space="preserve"> pour la zone 4 et de </w:t>
      </w:r>
      <w:r w:rsidR="00B16268" w:rsidRPr="00D61DF0">
        <w:t>250</w:t>
      </w:r>
      <w:r w:rsidRPr="00D61DF0">
        <w:t>€/</w:t>
      </w:r>
      <w:r w:rsidR="00B16268" w:rsidRPr="00D61DF0">
        <w:t>emplacement pour les 2 jours</w:t>
      </w:r>
      <w:r w:rsidRPr="00D61DF0">
        <w:t xml:space="preserve"> pour les zones, 1, 2, 3 et 5.</w:t>
      </w:r>
    </w:p>
    <w:p w14:paraId="40F84D40" w14:textId="77777777" w:rsidR="006C15A5" w:rsidRDefault="00D75341" w:rsidP="00D61DF0">
      <w:pPr>
        <w:pStyle w:val="Paragraphedeliste"/>
        <w:numPr>
          <w:ilvl w:val="0"/>
          <w:numId w:val="5"/>
        </w:numPr>
        <w:ind w:left="567"/>
      </w:pPr>
      <w:r w:rsidRPr="00D61DF0">
        <w:t>Les commerçants reçoivent gratuitement</w:t>
      </w:r>
      <w:r w:rsidRPr="00B20DF2">
        <w:t xml:space="preserve"> l</w:t>
      </w:r>
      <w:r w:rsidR="006C15A5">
        <w:t>’emplacement</w:t>
      </w:r>
      <w:r w:rsidRPr="00B20DF2">
        <w:t xml:space="preserve"> devant leur commerce à condition </w:t>
      </w:r>
      <w:r w:rsidR="000A0F06">
        <w:t>d’être cotisant auprès de</w:t>
      </w:r>
      <w:r w:rsidRPr="00B20DF2">
        <w:t xml:space="preserve"> l’association des commerçants </w:t>
      </w:r>
      <w:r w:rsidR="00287EAD">
        <w:t>avant</w:t>
      </w:r>
      <w:r w:rsidRPr="00B20DF2">
        <w:t xml:space="preserve"> le </w:t>
      </w:r>
      <w:r w:rsidR="000A0F06">
        <w:t>26 juillet 2021</w:t>
      </w:r>
      <w:r w:rsidRPr="00B20DF2">
        <w:t xml:space="preserve">. </w:t>
      </w:r>
      <w:r w:rsidR="000A0F06">
        <w:t>P</w:t>
      </w:r>
      <w:r w:rsidRPr="00B20DF2">
        <w:t xml:space="preserve">assée cette date, </w:t>
      </w:r>
      <w:r w:rsidR="00287EAD">
        <w:t>l’organisation ne pourra</w:t>
      </w:r>
      <w:r w:rsidRPr="00B20DF2">
        <w:t xml:space="preserve"> plus garantir l’emplacement situé devant </w:t>
      </w:r>
      <w:r w:rsidR="00927CF7" w:rsidRPr="00B20DF2">
        <w:t>les</w:t>
      </w:r>
      <w:r w:rsidRPr="00B20DF2">
        <w:t xml:space="preserve"> commerce</w:t>
      </w:r>
      <w:r w:rsidR="00927CF7" w:rsidRPr="00B20DF2">
        <w:t>s</w:t>
      </w:r>
      <w:r w:rsidRPr="00B20DF2">
        <w:t xml:space="preserve">. </w:t>
      </w:r>
    </w:p>
    <w:p w14:paraId="208D8762" w14:textId="28C06B00" w:rsidR="00D61DF0" w:rsidRPr="00B20DF2" w:rsidRDefault="00D75341" w:rsidP="006C15A5">
      <w:pPr>
        <w:pStyle w:val="Paragraphedeliste"/>
        <w:ind w:left="567"/>
      </w:pPr>
      <w:r w:rsidRPr="00B20DF2">
        <w:t xml:space="preserve">En effet, les réservations seront </w:t>
      </w:r>
      <w:r w:rsidR="006C15A5" w:rsidRPr="00B20DF2">
        <w:t>ouvertes</w:t>
      </w:r>
      <w:r w:rsidR="006C15A5">
        <w:t xml:space="preserve"> à partir du 26 juillet 2021 aux</w:t>
      </w:r>
      <w:r w:rsidR="006C15A5" w:rsidRPr="00B20DF2">
        <w:t xml:space="preserve"> participants 2019</w:t>
      </w:r>
      <w:r w:rsidR="006C15A5">
        <w:t xml:space="preserve"> </w:t>
      </w:r>
      <w:r w:rsidR="00D61DF0">
        <w:t>(dernière édition de la Braderie).</w:t>
      </w:r>
    </w:p>
    <w:p w14:paraId="7502B1CC" w14:textId="77777777" w:rsidR="00F21666" w:rsidRPr="00B20DF2" w:rsidRDefault="00F21666" w:rsidP="009D6AA5"/>
    <w:p w14:paraId="31586E00" w14:textId="1E79A85E" w:rsidR="00F21666" w:rsidRPr="00B20DF2" w:rsidRDefault="007C64E7" w:rsidP="00F21666">
      <w:pPr>
        <w:pStyle w:val="Paragraphedeliste"/>
        <w:numPr>
          <w:ilvl w:val="0"/>
          <w:numId w:val="3"/>
        </w:numPr>
        <w:ind w:left="0"/>
      </w:pPr>
      <w:bookmarkStart w:id="5" w:name="_Hlk36740918"/>
      <w:bookmarkEnd w:id="4"/>
      <w:r w:rsidRPr="00B20DF2">
        <w:t>Délimitations d</w:t>
      </w:r>
      <w:r w:rsidR="00F21666" w:rsidRPr="00B20DF2">
        <w:t>es zones :</w:t>
      </w:r>
    </w:p>
    <w:p w14:paraId="07545A6F" w14:textId="5C11C8FD" w:rsidR="00131714" w:rsidRPr="00B20DF2" w:rsidRDefault="00131714" w:rsidP="00056755">
      <w:pPr>
        <w:pStyle w:val="Paragraphedeliste"/>
        <w:numPr>
          <w:ilvl w:val="0"/>
          <w:numId w:val="5"/>
        </w:numPr>
        <w:ind w:left="567"/>
      </w:pPr>
      <w:r w:rsidRPr="00B20DF2">
        <w:t>La zone 1, rue des Combattants, s’étend des 3 colonnes jusqu’</w:t>
      </w:r>
      <w:r w:rsidR="00EE3C94" w:rsidRPr="00B20DF2">
        <w:t>à</w:t>
      </w:r>
      <w:r w:rsidRPr="00B20DF2">
        <w:t xml:space="preserve"> la rue de Genval.</w:t>
      </w:r>
    </w:p>
    <w:p w14:paraId="50D6D390" w14:textId="0AD2BCA1" w:rsidR="00131714" w:rsidRPr="00B20DF2" w:rsidRDefault="00131714" w:rsidP="00056755">
      <w:pPr>
        <w:pStyle w:val="Paragraphedeliste"/>
        <w:numPr>
          <w:ilvl w:val="0"/>
          <w:numId w:val="5"/>
        </w:numPr>
        <w:ind w:left="567"/>
      </w:pPr>
      <w:r w:rsidRPr="00B20DF2">
        <w:t xml:space="preserve">La zone 2, </w:t>
      </w:r>
      <w:bookmarkStart w:id="6" w:name="_Hlk74225802"/>
      <w:r w:rsidRPr="00B20DF2">
        <w:t>rue des Combattants, s’étend de la rue de Genval jusqu’</w:t>
      </w:r>
      <w:r w:rsidR="00EE3C94" w:rsidRPr="00B20DF2">
        <w:t>à</w:t>
      </w:r>
      <w:r w:rsidRPr="00B20DF2">
        <w:t xml:space="preserve"> la rue des Déportés</w:t>
      </w:r>
      <w:bookmarkEnd w:id="6"/>
      <w:r w:rsidRPr="00B20DF2">
        <w:t>.</w:t>
      </w:r>
    </w:p>
    <w:p w14:paraId="5DC7EF8D" w14:textId="0169E3E3" w:rsidR="00131714" w:rsidRPr="00B20DF2" w:rsidRDefault="00131714" w:rsidP="00056755">
      <w:pPr>
        <w:pStyle w:val="Paragraphedeliste"/>
        <w:numPr>
          <w:ilvl w:val="0"/>
          <w:numId w:val="5"/>
        </w:numPr>
        <w:ind w:left="567"/>
      </w:pPr>
      <w:r w:rsidRPr="00B20DF2">
        <w:t xml:space="preserve">La zone 3, rue des Combattants, s’étend de </w:t>
      </w:r>
      <w:r w:rsidR="00EE3C94" w:rsidRPr="00B20DF2">
        <w:t>la rue des Déportés jusqu’au rond-point des Papeteries.</w:t>
      </w:r>
    </w:p>
    <w:p w14:paraId="56581C35" w14:textId="1B9B7D70" w:rsidR="00EE3C94" w:rsidRPr="00B20DF2" w:rsidRDefault="00EE3C94" w:rsidP="00056755">
      <w:pPr>
        <w:pStyle w:val="Paragraphedeliste"/>
        <w:numPr>
          <w:ilvl w:val="0"/>
          <w:numId w:val="5"/>
        </w:numPr>
        <w:ind w:left="567"/>
      </w:pPr>
      <w:r w:rsidRPr="00B20DF2">
        <w:t>La zone 4, rue François Dubois et Place A. Favresse, s’étend du rond-point des Papeteries jusqu’au rond-point de la Gare.</w:t>
      </w:r>
    </w:p>
    <w:p w14:paraId="3727F533" w14:textId="4117112E" w:rsidR="00EE3C94" w:rsidRPr="00B20DF2" w:rsidRDefault="00EE3C94" w:rsidP="00056755">
      <w:pPr>
        <w:pStyle w:val="Paragraphedeliste"/>
        <w:numPr>
          <w:ilvl w:val="0"/>
          <w:numId w:val="5"/>
        </w:numPr>
        <w:ind w:left="567"/>
      </w:pPr>
      <w:r w:rsidRPr="00B20DF2">
        <w:t xml:space="preserve">La zone 5, </w:t>
      </w:r>
      <w:r w:rsidR="004873B9" w:rsidRPr="00B20DF2">
        <w:t>rue St Nicolas</w:t>
      </w:r>
      <w:r w:rsidR="00F21666" w:rsidRPr="00B20DF2">
        <w:t xml:space="preserve">, s’étend </w:t>
      </w:r>
      <w:r w:rsidR="00D61EA9">
        <w:t>entre</w:t>
      </w:r>
      <w:r w:rsidR="00F21666" w:rsidRPr="00B20DF2">
        <w:t xml:space="preserve"> la rue des Combattants et la Place Albert 1er.</w:t>
      </w:r>
    </w:p>
    <w:bookmarkEnd w:id="5"/>
    <w:p w14:paraId="2C96CFB9" w14:textId="77777777" w:rsidR="009D6AA5" w:rsidRPr="00B20DF2" w:rsidRDefault="009D6AA5" w:rsidP="009D6AA5">
      <w:pPr>
        <w:pStyle w:val="Paragraphedeliste"/>
        <w:ind w:left="776"/>
      </w:pPr>
    </w:p>
    <w:p w14:paraId="2287CC73" w14:textId="3BF7F862" w:rsidR="00731A85" w:rsidRPr="00B20DF2" w:rsidRDefault="00F21666" w:rsidP="00731A85">
      <w:pPr>
        <w:pStyle w:val="Paragraphedeliste"/>
        <w:numPr>
          <w:ilvl w:val="0"/>
          <w:numId w:val="3"/>
        </w:numPr>
        <w:ind w:left="0"/>
      </w:pPr>
      <w:r w:rsidRPr="00B20DF2">
        <w:t>L</w:t>
      </w:r>
      <w:r w:rsidR="00B44261" w:rsidRPr="00B20DF2">
        <w:t>’accès</w:t>
      </w:r>
      <w:r w:rsidR="00731A85" w:rsidRPr="00B20DF2">
        <w:t xml:space="preserve"> </w:t>
      </w:r>
      <w:r w:rsidR="00927CF7" w:rsidRPr="00B20DF2">
        <w:t xml:space="preserve">en voiture </w:t>
      </w:r>
      <w:r w:rsidR="00B44261" w:rsidRPr="00B20DF2">
        <w:t xml:space="preserve">dans la </w:t>
      </w:r>
      <w:r w:rsidR="00731A85" w:rsidRPr="00B20DF2">
        <w:t>braderie</w:t>
      </w:r>
      <w:r w:rsidR="001F5E77" w:rsidRPr="00B20DF2">
        <w:t>,</w:t>
      </w:r>
      <w:r w:rsidR="009E73C5">
        <w:t xml:space="preserve"> </w:t>
      </w:r>
      <w:r w:rsidR="009E73C5" w:rsidRPr="005550FE">
        <w:rPr>
          <w:u w:val="single"/>
        </w:rPr>
        <w:t>se f</w:t>
      </w:r>
      <w:r w:rsidR="005550FE">
        <w:rPr>
          <w:u w:val="single"/>
        </w:rPr>
        <w:t>era</w:t>
      </w:r>
      <w:r w:rsidR="009E73C5" w:rsidRPr="005550FE">
        <w:rPr>
          <w:u w:val="single"/>
        </w:rPr>
        <w:t xml:space="preserve"> impérativement</w:t>
      </w:r>
      <w:r w:rsidR="005550FE">
        <w:rPr>
          <w:u w:val="single"/>
        </w:rPr>
        <w:t xml:space="preserve"> </w:t>
      </w:r>
      <w:r w:rsidR="00B16268" w:rsidRPr="005550FE">
        <w:rPr>
          <w:u w:val="single"/>
        </w:rPr>
        <w:t>entre 6h00 et 8h00 pour l’installation et de 19h à 20h30 pour le démontage</w:t>
      </w:r>
      <w:r w:rsidR="009C6CEF">
        <w:t>.</w:t>
      </w:r>
      <w:r w:rsidR="00B44261" w:rsidRPr="00B20DF2">
        <w:t xml:space="preserve"> </w:t>
      </w:r>
      <w:r w:rsidR="009C6CEF">
        <w:t>A</w:t>
      </w:r>
      <w:r w:rsidR="00287EAD" w:rsidRPr="00B20DF2">
        <w:t>fin que tout le monde circule dans le même sens</w:t>
      </w:r>
      <w:r w:rsidR="00287EAD">
        <w:t>,</w:t>
      </w:r>
      <w:r w:rsidR="009C6CEF">
        <w:t xml:space="preserve"> </w:t>
      </w:r>
      <w:r w:rsidR="00255C85">
        <w:t xml:space="preserve">les </w:t>
      </w:r>
      <w:r w:rsidR="008A3D34">
        <w:t xml:space="preserve">participants </w:t>
      </w:r>
      <w:r w:rsidR="00255C85">
        <w:t>doivent</w:t>
      </w:r>
      <w:r w:rsidR="00C8292B">
        <w:t xml:space="preserve"> respecter les consignes suivantes :</w:t>
      </w:r>
    </w:p>
    <w:p w14:paraId="4EBB1179" w14:textId="68F50C1C" w:rsidR="00731A85" w:rsidRPr="00B20DF2" w:rsidRDefault="00731A85" w:rsidP="00056755">
      <w:pPr>
        <w:pStyle w:val="Paragraphedeliste"/>
        <w:numPr>
          <w:ilvl w:val="0"/>
          <w:numId w:val="5"/>
        </w:numPr>
        <w:ind w:left="567"/>
      </w:pPr>
      <w:r w:rsidRPr="00B20DF2">
        <w:t xml:space="preserve">Pour </w:t>
      </w:r>
      <w:r w:rsidR="00F21666" w:rsidRPr="00B20DF2">
        <w:t>la</w:t>
      </w:r>
      <w:r w:rsidRPr="00B20DF2">
        <w:t xml:space="preserve"> zone 1, l’entrée s</w:t>
      </w:r>
      <w:r w:rsidR="00F21666" w:rsidRPr="00B20DF2">
        <w:t>’effectue</w:t>
      </w:r>
      <w:r w:rsidRPr="00B20DF2">
        <w:t xml:space="preserve"> par le carrefour des 3 Colonnes</w:t>
      </w:r>
      <w:r w:rsidR="00F20181" w:rsidRPr="00B20DF2">
        <w:t xml:space="preserve"> et la </w:t>
      </w:r>
      <w:r w:rsidRPr="00B20DF2">
        <w:t>sortie par la rue de Genval</w:t>
      </w:r>
      <w:r w:rsidR="00F20181" w:rsidRPr="00B20DF2">
        <w:t>.</w:t>
      </w:r>
    </w:p>
    <w:p w14:paraId="799A238C" w14:textId="2B67438D" w:rsidR="00731A85" w:rsidRPr="00B20DF2" w:rsidRDefault="00731A85" w:rsidP="00056755">
      <w:pPr>
        <w:pStyle w:val="Paragraphedeliste"/>
        <w:numPr>
          <w:ilvl w:val="0"/>
          <w:numId w:val="5"/>
        </w:numPr>
        <w:ind w:left="567"/>
      </w:pPr>
      <w:r w:rsidRPr="00B20DF2">
        <w:t>Pour l</w:t>
      </w:r>
      <w:r w:rsidR="00F21666" w:rsidRPr="00B20DF2">
        <w:t>a</w:t>
      </w:r>
      <w:r w:rsidRPr="00B20DF2">
        <w:t xml:space="preserve"> zone 2, </w:t>
      </w:r>
      <w:r w:rsidR="00F21666" w:rsidRPr="00B20DF2">
        <w:t xml:space="preserve">l’entrée s’effectue </w:t>
      </w:r>
      <w:r w:rsidRPr="00B20DF2">
        <w:t>par la rue des Ecoles</w:t>
      </w:r>
      <w:r w:rsidR="00F20181" w:rsidRPr="00B20DF2">
        <w:t xml:space="preserve"> et la </w:t>
      </w:r>
      <w:r w:rsidRPr="00B20DF2">
        <w:t>sortie par la rue des Déportés</w:t>
      </w:r>
      <w:r w:rsidR="00F20181" w:rsidRPr="00B20DF2">
        <w:t>.</w:t>
      </w:r>
    </w:p>
    <w:p w14:paraId="2952B4D6" w14:textId="4B053A10" w:rsidR="00731A85" w:rsidRPr="00B20DF2" w:rsidRDefault="00731A85" w:rsidP="00056755">
      <w:pPr>
        <w:pStyle w:val="Paragraphedeliste"/>
        <w:numPr>
          <w:ilvl w:val="0"/>
          <w:numId w:val="5"/>
        </w:numPr>
        <w:ind w:left="567"/>
      </w:pPr>
      <w:r w:rsidRPr="00B20DF2">
        <w:t>Pour l</w:t>
      </w:r>
      <w:r w:rsidR="00F21666" w:rsidRPr="00B20DF2">
        <w:t>a</w:t>
      </w:r>
      <w:r w:rsidRPr="00B20DF2">
        <w:t xml:space="preserve"> zone 3, </w:t>
      </w:r>
      <w:r w:rsidR="00F21666" w:rsidRPr="00B20DF2">
        <w:t xml:space="preserve">l’entrée s’effectue </w:t>
      </w:r>
      <w:r w:rsidRPr="00B20DF2">
        <w:t>par la rue Saint-Nicolas</w:t>
      </w:r>
      <w:r w:rsidR="00F20181" w:rsidRPr="00B20DF2">
        <w:t xml:space="preserve"> et la</w:t>
      </w:r>
      <w:r w:rsidRPr="00B20DF2">
        <w:t xml:space="preserve"> sortie par la rue de la Procession</w:t>
      </w:r>
      <w:r w:rsidR="00F20181" w:rsidRPr="00B20DF2">
        <w:t>.</w:t>
      </w:r>
    </w:p>
    <w:p w14:paraId="64F03CB3" w14:textId="5FB2CE18" w:rsidR="00731A85" w:rsidRPr="00A63026" w:rsidRDefault="00731A85" w:rsidP="00056755">
      <w:pPr>
        <w:pStyle w:val="Paragraphedeliste"/>
        <w:numPr>
          <w:ilvl w:val="0"/>
          <w:numId w:val="5"/>
        </w:numPr>
        <w:ind w:left="567"/>
      </w:pPr>
      <w:bookmarkStart w:id="7" w:name="_Hlk18916394"/>
      <w:r w:rsidRPr="00A63026">
        <w:t xml:space="preserve">Pour la zone 4, </w:t>
      </w:r>
      <w:r w:rsidR="00F21666" w:rsidRPr="00A63026">
        <w:t xml:space="preserve">l’entrée s’effectue </w:t>
      </w:r>
      <w:r w:rsidRPr="00A63026">
        <w:t>par la Place Favresse (rond-point de la gare</w:t>
      </w:r>
      <w:r w:rsidR="00F20181" w:rsidRPr="00A63026">
        <w:t xml:space="preserve"> et la </w:t>
      </w:r>
      <w:r w:rsidRPr="00A63026">
        <w:t>sortie par la Place Favresse (rond-point de la gare</w:t>
      </w:r>
      <w:bookmarkStart w:id="8" w:name="_Hlk18916735"/>
      <w:bookmarkEnd w:id="7"/>
      <w:r w:rsidR="00B16268" w:rsidRPr="00A63026">
        <w:t>)</w:t>
      </w:r>
      <w:r w:rsidR="00F20181" w:rsidRPr="00A63026">
        <w:t>.</w:t>
      </w:r>
      <w:bookmarkEnd w:id="8"/>
      <w:r w:rsidR="008A3D34">
        <w:t xml:space="preserve"> </w:t>
      </w:r>
    </w:p>
    <w:p w14:paraId="65697566" w14:textId="26298F7B" w:rsidR="009D6AA5" w:rsidRPr="00B20DF2" w:rsidRDefault="00731A85" w:rsidP="00056755">
      <w:pPr>
        <w:pStyle w:val="Paragraphedeliste"/>
        <w:numPr>
          <w:ilvl w:val="0"/>
          <w:numId w:val="5"/>
        </w:numPr>
        <w:ind w:left="567"/>
      </w:pPr>
      <w:bookmarkStart w:id="9" w:name="_Hlk18917555"/>
      <w:r w:rsidRPr="00B20DF2">
        <w:lastRenderedPageBreak/>
        <w:t xml:space="preserve">Pour la zone </w:t>
      </w:r>
      <w:r w:rsidR="00D70492" w:rsidRPr="00B20DF2">
        <w:t>5</w:t>
      </w:r>
      <w:r w:rsidRPr="00B20DF2">
        <w:t xml:space="preserve">, </w:t>
      </w:r>
      <w:r w:rsidR="00F20181" w:rsidRPr="00B20DF2">
        <w:t xml:space="preserve">l’entrée s’effectue </w:t>
      </w:r>
      <w:r w:rsidRPr="00B20DF2">
        <w:t>par la rue St Nicolas</w:t>
      </w:r>
      <w:r w:rsidR="00F20181" w:rsidRPr="00B20DF2">
        <w:t xml:space="preserve"> et la</w:t>
      </w:r>
      <w:r w:rsidRPr="00B20DF2">
        <w:t xml:space="preserve"> sortie par la rue des Déportés</w:t>
      </w:r>
      <w:r w:rsidR="00F20181" w:rsidRPr="00B20DF2">
        <w:t>.</w:t>
      </w:r>
    </w:p>
    <w:p w14:paraId="6DCD3318" w14:textId="77777777" w:rsidR="00B16268" w:rsidRDefault="00B16268" w:rsidP="005E4F0E"/>
    <w:p w14:paraId="3F1B43FD" w14:textId="7F091783" w:rsidR="005E4F0E" w:rsidRPr="00B20DF2" w:rsidRDefault="0053122D" w:rsidP="005E4F0E">
      <w:r>
        <w:rPr>
          <w:rStyle w:val="5yl5"/>
        </w:rPr>
        <w:t>D</w:t>
      </w:r>
      <w:r w:rsidR="009262CE">
        <w:rPr>
          <w:rStyle w:val="5yl5"/>
        </w:rPr>
        <w:t>es panneaux portant le numéro des zones baliseront</w:t>
      </w:r>
      <w:r w:rsidR="006972BC">
        <w:rPr>
          <w:rStyle w:val="5yl5"/>
        </w:rPr>
        <w:t xml:space="preserve"> les</w:t>
      </w:r>
      <w:r w:rsidR="00F31BB8">
        <w:rPr>
          <w:rStyle w:val="5yl5"/>
        </w:rPr>
        <w:t xml:space="preserve"> accès aux différentes zones</w:t>
      </w:r>
      <w:r w:rsidR="009262CE">
        <w:rPr>
          <w:rStyle w:val="5yl5"/>
        </w:rPr>
        <w:t xml:space="preserve"> aux alentours de la Braderie.</w:t>
      </w:r>
      <w:r w:rsidR="009262CE">
        <w:t xml:space="preserve"> </w:t>
      </w:r>
      <w:r w:rsidR="001119CD">
        <w:t>Sauf cas de force majeure, aucune dérogation ne sera délivrée.</w:t>
      </w:r>
      <w:r w:rsidR="005E4F0E" w:rsidRPr="00B20DF2">
        <w:t xml:space="preserve"> </w:t>
      </w:r>
      <w:r w:rsidR="00B44261" w:rsidRPr="00B20DF2">
        <w:t>Ne pas trouver son chemin n’est pas un cas de force majeur</w:t>
      </w:r>
      <w:r w:rsidR="002D160B" w:rsidRPr="00B20DF2">
        <w:t>e</w:t>
      </w:r>
      <w:r w:rsidR="00A67ACE">
        <w:t> !</w:t>
      </w:r>
    </w:p>
    <w:p w14:paraId="0792BB5D" w14:textId="0B10FC77" w:rsidR="005E4F0E" w:rsidRPr="00B20DF2" w:rsidRDefault="0049052E" w:rsidP="005E4F0E">
      <w:pPr>
        <w:pStyle w:val="Paragraphedeliste"/>
        <w:ind w:left="0"/>
      </w:pPr>
      <w:r>
        <w:t>La zone de la Braderie se</w:t>
      </w:r>
      <w:r w:rsidR="00691136">
        <w:t>ra fermée</w:t>
      </w:r>
      <w:r>
        <w:t xml:space="preserve"> à la circulation</w:t>
      </w:r>
      <w:r w:rsidR="005E4F0E" w:rsidRPr="00B20DF2">
        <w:t xml:space="preserve"> du vendredi</w:t>
      </w:r>
      <w:r w:rsidR="00B16268">
        <w:t xml:space="preserve"> 2</w:t>
      </w:r>
      <w:r w:rsidR="000A0F06">
        <w:t>4</w:t>
      </w:r>
      <w:r w:rsidR="00B16268">
        <w:t>/09,</w:t>
      </w:r>
      <w:r w:rsidR="005E4F0E" w:rsidRPr="00B20DF2">
        <w:t xml:space="preserve"> 22h au lundi</w:t>
      </w:r>
      <w:r w:rsidR="00B16268">
        <w:t xml:space="preserve"> 2</w:t>
      </w:r>
      <w:r w:rsidR="00451A51">
        <w:t>7</w:t>
      </w:r>
      <w:r w:rsidR="00B16268">
        <w:t>/09,</w:t>
      </w:r>
      <w:r w:rsidR="005E4F0E" w:rsidRPr="00B20DF2">
        <w:t xml:space="preserve"> 5h</w:t>
      </w:r>
      <w:r>
        <w:t xml:space="preserve">, en dehors des heures d’installation et de démontage des </w:t>
      </w:r>
      <w:r w:rsidR="0028080B">
        <w:t>participants</w:t>
      </w:r>
      <w:r>
        <w:t xml:space="preserve"> de la Braderie.</w:t>
      </w:r>
    </w:p>
    <w:p w14:paraId="67CC77EC" w14:textId="77777777" w:rsidR="009D6AA5" w:rsidRPr="00B20DF2" w:rsidRDefault="009D6AA5" w:rsidP="005E4F0E"/>
    <w:p w14:paraId="22C27D77" w14:textId="27AB24A4" w:rsidR="00CB3A34" w:rsidRPr="00B20DF2" w:rsidRDefault="00CB3A34" w:rsidP="00CB3A34">
      <w:pPr>
        <w:pStyle w:val="Paragraphedeliste"/>
        <w:numPr>
          <w:ilvl w:val="0"/>
          <w:numId w:val="3"/>
        </w:numPr>
        <w:ind w:left="0"/>
      </w:pPr>
      <w:r w:rsidRPr="00B20DF2">
        <w:t>Aucun véhicule n’entre sur le site de la braderie sans être en possession de son ticket de réservation, reçu par email</w:t>
      </w:r>
      <w:r>
        <w:t xml:space="preserve"> à partir du </w:t>
      </w:r>
      <w:r w:rsidR="00451A51">
        <w:t>20</w:t>
      </w:r>
      <w:r>
        <w:t xml:space="preserve"> septembre</w:t>
      </w:r>
      <w:r w:rsidRPr="00B20DF2">
        <w:t>. Ce ticket de réservation doit être imprimé et présenté aux agents</w:t>
      </w:r>
      <w:r>
        <w:t xml:space="preserve"> </w:t>
      </w:r>
      <w:r w:rsidRPr="005550FE">
        <w:t>(personnel de sécurité et/ou identifié par un t-shirt de la commune)</w:t>
      </w:r>
      <w:r w:rsidRPr="00B20DF2">
        <w:t xml:space="preserve"> à l’entrée de la zone pour laquelle </w:t>
      </w:r>
      <w:r w:rsidR="00DD1C58">
        <w:t>le participant a</w:t>
      </w:r>
      <w:r w:rsidRPr="00B20DF2">
        <w:t xml:space="preserve"> réservé. </w:t>
      </w:r>
      <w:r w:rsidRPr="005550FE">
        <w:rPr>
          <w:u w:val="single"/>
        </w:rPr>
        <w:t>Il n’est pas possible d’entrer par une autre entrée que par celle qui est indiquée sur votre ticket de réservation.</w:t>
      </w:r>
      <w:r w:rsidRPr="00B20DF2">
        <w:t xml:space="preserve"> Il en est de même pour les livraisons des commerçants de la Braderie, les livreurs doivent être en possession d’un ticket de réservation et se présenter à</w:t>
      </w:r>
      <w:r>
        <w:t xml:space="preserve"> la bonne entrée</w:t>
      </w:r>
      <w:r w:rsidRPr="00B20DF2">
        <w:t xml:space="preserve"> </w:t>
      </w:r>
      <w:r>
        <w:t xml:space="preserve">de la </w:t>
      </w:r>
      <w:r w:rsidRPr="00B20DF2">
        <w:t xml:space="preserve">zone. </w:t>
      </w:r>
    </w:p>
    <w:p w14:paraId="143A7C62" w14:textId="77777777" w:rsidR="00CB3A34" w:rsidRDefault="00CB3A34" w:rsidP="00CB3A34">
      <w:pPr>
        <w:pStyle w:val="Paragraphedeliste"/>
        <w:ind w:left="0"/>
      </w:pPr>
    </w:p>
    <w:p w14:paraId="10FBD646" w14:textId="4F97F90E" w:rsidR="001D662E" w:rsidRPr="00B20DF2" w:rsidRDefault="001D662E" w:rsidP="001D662E">
      <w:pPr>
        <w:pStyle w:val="Paragraphedeliste"/>
        <w:numPr>
          <w:ilvl w:val="0"/>
          <w:numId w:val="3"/>
        </w:numPr>
        <w:ind w:left="0"/>
      </w:pPr>
      <w:bookmarkStart w:id="10" w:name="_Hlk74227219"/>
      <w:r w:rsidRPr="00B20DF2">
        <w:t xml:space="preserve">Parking : </w:t>
      </w:r>
    </w:p>
    <w:p w14:paraId="3507C351" w14:textId="38C7EB0C" w:rsidR="001D662E" w:rsidRPr="00B20DF2" w:rsidRDefault="001D662E" w:rsidP="008A3D34">
      <w:r w:rsidRPr="00B20DF2">
        <w:t xml:space="preserve">Le </w:t>
      </w:r>
      <w:r w:rsidR="00731A85" w:rsidRPr="00B20DF2">
        <w:t>parking de la gare est mis</w:t>
      </w:r>
      <w:r w:rsidR="00A8323C">
        <w:t xml:space="preserve"> </w:t>
      </w:r>
      <w:r w:rsidR="00A8323C" w:rsidRPr="00B20DF2">
        <w:t>gratuitement</w:t>
      </w:r>
      <w:r w:rsidR="00731A85" w:rsidRPr="00B20DF2">
        <w:t xml:space="preserve"> à disposition </w:t>
      </w:r>
      <w:r w:rsidR="00F508E2" w:rsidRPr="00B20DF2">
        <w:t>des</w:t>
      </w:r>
      <w:r w:rsidR="00042EE8" w:rsidRPr="00B20DF2">
        <w:t xml:space="preserve"> riverains</w:t>
      </w:r>
      <w:r w:rsidR="008A3D34">
        <w:t xml:space="preserve"> de la Braderie</w:t>
      </w:r>
      <w:r w:rsidR="00042EE8" w:rsidRPr="00B20DF2">
        <w:t>, participants et visiteurs</w:t>
      </w:r>
      <w:r w:rsidR="00731A85" w:rsidRPr="00B20DF2">
        <w:t xml:space="preserve"> durant tout</w:t>
      </w:r>
      <w:bookmarkEnd w:id="9"/>
      <w:r w:rsidR="002B2B30" w:rsidRPr="00B20DF2">
        <w:t xml:space="preserve"> le weekend de la Braderie (du vendredi 2</w:t>
      </w:r>
      <w:r w:rsidR="00DD1C58">
        <w:t>4</w:t>
      </w:r>
      <w:r w:rsidR="002B2B30" w:rsidRPr="00B20DF2">
        <w:t>/09</w:t>
      </w:r>
      <w:r w:rsidR="00B16268">
        <w:t>,</w:t>
      </w:r>
      <w:r w:rsidR="00F508E2" w:rsidRPr="00B20DF2">
        <w:t xml:space="preserve"> </w:t>
      </w:r>
      <w:r w:rsidR="002B2B30" w:rsidRPr="00B20DF2">
        <w:t xml:space="preserve">18h au </w:t>
      </w:r>
      <w:r w:rsidR="00042EE8" w:rsidRPr="00B20DF2">
        <w:t>dimanche 2</w:t>
      </w:r>
      <w:r w:rsidR="00DD1C58">
        <w:t>6</w:t>
      </w:r>
      <w:r w:rsidR="00042EE8" w:rsidRPr="00B20DF2">
        <w:t>/09</w:t>
      </w:r>
      <w:r w:rsidR="00B16268">
        <w:t>,</w:t>
      </w:r>
      <w:r w:rsidR="00F508E2" w:rsidRPr="00B20DF2">
        <w:t xml:space="preserve"> </w:t>
      </w:r>
      <w:r w:rsidR="00042EE8" w:rsidRPr="00B20DF2">
        <w:t>23h30).</w:t>
      </w:r>
    </w:p>
    <w:bookmarkEnd w:id="10"/>
    <w:p w14:paraId="1B8CFE9D" w14:textId="77777777" w:rsidR="00B5069B" w:rsidRPr="00B20DF2" w:rsidRDefault="00B5069B" w:rsidP="00B5069B">
      <w:pPr>
        <w:pStyle w:val="Paragraphedeliste"/>
        <w:ind w:left="0"/>
      </w:pPr>
    </w:p>
    <w:p w14:paraId="01B3360E" w14:textId="1B63C9A8" w:rsidR="00731A85" w:rsidRPr="00B20DF2" w:rsidRDefault="00201CA3" w:rsidP="00731A85">
      <w:pPr>
        <w:pStyle w:val="Paragraphedeliste"/>
        <w:numPr>
          <w:ilvl w:val="0"/>
          <w:numId w:val="3"/>
        </w:numPr>
        <w:ind w:left="0"/>
      </w:pPr>
      <w:bookmarkStart w:id="11" w:name="_Hlk74139342"/>
      <w:r w:rsidRPr="00B20DF2">
        <w:t>Aucun parking sur le trottoir</w:t>
      </w:r>
      <w:r w:rsidR="00DD1C58">
        <w:t xml:space="preserve"> </w:t>
      </w:r>
      <w:r w:rsidRPr="00B20DF2">
        <w:t>ne sera admis</w:t>
      </w:r>
      <w:r w:rsidR="00EB2964">
        <w:t> :</w:t>
      </w:r>
      <w:r w:rsidR="00817E02" w:rsidRPr="00B20DF2">
        <w:t xml:space="preserve"> tous les véhicules doivent être sorti</w:t>
      </w:r>
      <w:r w:rsidR="0062156F" w:rsidRPr="00B20DF2">
        <w:t>s</w:t>
      </w:r>
      <w:r w:rsidR="00817E02" w:rsidRPr="00B20DF2">
        <w:t xml:space="preserve"> de</w:t>
      </w:r>
      <w:r w:rsidR="001932D5">
        <w:t xml:space="preserve"> toutes les zones de la</w:t>
      </w:r>
      <w:r w:rsidR="00B44261" w:rsidRPr="00B20DF2">
        <w:t xml:space="preserve"> </w:t>
      </w:r>
      <w:r w:rsidR="00817E02" w:rsidRPr="00B20DF2">
        <w:t>Braderie entre 8h et 19h</w:t>
      </w:r>
      <w:r w:rsidR="00B44261" w:rsidRPr="00B20DF2">
        <w:t>.</w:t>
      </w:r>
    </w:p>
    <w:bookmarkEnd w:id="11"/>
    <w:p w14:paraId="10949008" w14:textId="77777777" w:rsidR="00744364" w:rsidRPr="00B20DF2" w:rsidRDefault="00744364" w:rsidP="00744364">
      <w:pPr>
        <w:pStyle w:val="Paragraphedeliste"/>
        <w:ind w:left="0"/>
      </w:pPr>
    </w:p>
    <w:p w14:paraId="522B0950" w14:textId="77777777" w:rsidR="001D662E" w:rsidRPr="00B20DF2" w:rsidRDefault="001D662E" w:rsidP="00744364">
      <w:pPr>
        <w:pStyle w:val="Paragraphedeliste"/>
        <w:numPr>
          <w:ilvl w:val="0"/>
          <w:numId w:val="3"/>
        </w:numPr>
        <w:ind w:left="0"/>
      </w:pPr>
      <w:r w:rsidRPr="00B20DF2">
        <w:t>Emplacement :</w:t>
      </w:r>
    </w:p>
    <w:p w14:paraId="1A4820CE" w14:textId="4C2DC61E" w:rsidR="0045329C" w:rsidRPr="00B20DF2" w:rsidRDefault="0049052E" w:rsidP="00056755">
      <w:pPr>
        <w:pStyle w:val="Paragraphedeliste"/>
        <w:numPr>
          <w:ilvl w:val="0"/>
          <w:numId w:val="5"/>
        </w:numPr>
        <w:ind w:left="567"/>
      </w:pPr>
      <w:r>
        <w:t>L’</w:t>
      </w:r>
      <w:r w:rsidR="00201CA3" w:rsidRPr="00B20DF2">
        <w:t>étal</w:t>
      </w:r>
      <w:r>
        <w:t xml:space="preserve"> doit être organisé</w:t>
      </w:r>
      <w:r w:rsidR="00201CA3" w:rsidRPr="00B20DF2">
        <w:t xml:space="preserve"> afin que la chaussée demeure accessible, il est impératif qu'il y ai</w:t>
      </w:r>
      <w:r w:rsidR="0057274E" w:rsidRPr="00B20DF2">
        <w:t>t</w:t>
      </w:r>
      <w:r w:rsidR="00201CA3" w:rsidRPr="00B20DF2">
        <w:t xml:space="preserve"> </w:t>
      </w:r>
      <w:r w:rsidR="00817E02" w:rsidRPr="00B20DF2">
        <w:t xml:space="preserve">minimum </w:t>
      </w:r>
      <w:r w:rsidR="00201CA3" w:rsidRPr="00B20DF2">
        <w:t xml:space="preserve">4 mètres </w:t>
      </w:r>
      <w:r w:rsidR="00817E02" w:rsidRPr="00B20DF2">
        <w:t>entre</w:t>
      </w:r>
      <w:r w:rsidR="00D61820">
        <w:t xml:space="preserve"> deux</w:t>
      </w:r>
      <w:r w:rsidR="003C563D">
        <w:t xml:space="preserve"> </w:t>
      </w:r>
      <w:r w:rsidR="00817E02" w:rsidRPr="00B20DF2">
        <w:t>étal</w:t>
      </w:r>
      <w:r w:rsidR="003C563D">
        <w:t>s</w:t>
      </w:r>
      <w:r w:rsidR="00817E02" w:rsidRPr="00B20DF2">
        <w:t xml:space="preserve"> placé</w:t>
      </w:r>
      <w:r w:rsidR="003C563D">
        <w:t xml:space="preserve">s </w:t>
      </w:r>
      <w:r w:rsidR="00817E02" w:rsidRPr="00B20DF2">
        <w:t>face</w:t>
      </w:r>
      <w:r w:rsidR="003C563D">
        <w:t xml:space="preserve"> à face</w:t>
      </w:r>
      <w:r w:rsidR="00817E02" w:rsidRPr="00B20DF2">
        <w:t xml:space="preserve"> </w:t>
      </w:r>
      <w:r w:rsidR="00201CA3" w:rsidRPr="00B20DF2">
        <w:t>pour permette le passage des véhicules de secours (ambulance, pompiers</w:t>
      </w:r>
      <w:r w:rsidR="00817E02" w:rsidRPr="00B20DF2">
        <w:t xml:space="preserve"> ou police</w:t>
      </w:r>
      <w:r w:rsidR="00201CA3" w:rsidRPr="00B20DF2">
        <w:t xml:space="preserve">). Un passage des services de secours est prévu pour s'en assurer. </w:t>
      </w:r>
      <w:r w:rsidR="00E2547D">
        <w:t>L’emplacement est délimité par un trait au sol, il ne doit pas être dépassé</w:t>
      </w:r>
      <w:r w:rsidR="0045329C" w:rsidRPr="00B20DF2">
        <w:t xml:space="preserve">. </w:t>
      </w:r>
      <w:r w:rsidR="00123B64">
        <w:t>Une v</w:t>
      </w:r>
      <w:r w:rsidR="00B07D43">
        <w:t>érifi</w:t>
      </w:r>
      <w:r w:rsidR="00123B64">
        <w:t>cation de</w:t>
      </w:r>
      <w:r w:rsidR="00B07D43">
        <w:t xml:space="preserve"> l</w:t>
      </w:r>
      <w:r w:rsidR="0045329C" w:rsidRPr="00B20DF2">
        <w:t>’exactitude</w:t>
      </w:r>
      <w:r w:rsidR="00123B64">
        <w:t xml:space="preserve"> de </w:t>
      </w:r>
      <w:r w:rsidR="00C166FA">
        <w:t>l’</w:t>
      </w:r>
      <w:r w:rsidR="00123B64">
        <w:t>emplacement</w:t>
      </w:r>
      <w:r w:rsidR="0045329C" w:rsidRPr="00B20DF2">
        <w:t xml:space="preserve"> </w:t>
      </w:r>
      <w:r w:rsidR="00E2547D">
        <w:t xml:space="preserve">et </w:t>
      </w:r>
      <w:r w:rsidR="00123B64">
        <w:t>du</w:t>
      </w:r>
      <w:r w:rsidR="00B07D43">
        <w:t xml:space="preserve"> </w:t>
      </w:r>
      <w:r w:rsidR="0045329C" w:rsidRPr="00B20DF2">
        <w:t xml:space="preserve">ticket </w:t>
      </w:r>
      <w:r w:rsidR="003F471D">
        <w:t>de réservation</w:t>
      </w:r>
      <w:r w:rsidR="00B07D43">
        <w:t xml:space="preserve"> lié à l’emplacement</w:t>
      </w:r>
      <w:r w:rsidR="00123B64">
        <w:t xml:space="preserve"> pourra être faite.</w:t>
      </w:r>
    </w:p>
    <w:p w14:paraId="422B3BC2" w14:textId="3C4B663F" w:rsidR="00AC229F" w:rsidRPr="00B20DF2" w:rsidRDefault="00AC229F" w:rsidP="00056755">
      <w:pPr>
        <w:pStyle w:val="Paragraphedeliste"/>
        <w:numPr>
          <w:ilvl w:val="0"/>
          <w:numId w:val="5"/>
        </w:numPr>
        <w:ind w:left="567"/>
      </w:pPr>
      <w:r w:rsidRPr="00B20DF2">
        <w:t>Aucun changement d’emplacement ne sera octroyé</w:t>
      </w:r>
      <w:r w:rsidR="008A3D34">
        <w:t xml:space="preserve"> sur place.</w:t>
      </w:r>
    </w:p>
    <w:p w14:paraId="273E2FB7" w14:textId="10EFB451" w:rsidR="00AC229F" w:rsidRPr="00B20DF2" w:rsidRDefault="00AC229F" w:rsidP="00056755">
      <w:pPr>
        <w:pStyle w:val="Paragraphedeliste"/>
        <w:numPr>
          <w:ilvl w:val="0"/>
          <w:numId w:val="5"/>
        </w:numPr>
        <w:ind w:left="567"/>
      </w:pPr>
      <w:r w:rsidRPr="00B20DF2">
        <w:t xml:space="preserve">Les </w:t>
      </w:r>
      <w:r w:rsidR="0028080B">
        <w:t>exposants/professionnels</w:t>
      </w:r>
      <w:r w:rsidRPr="00B20DF2">
        <w:t xml:space="preserve"> </w:t>
      </w:r>
      <w:r w:rsidR="0028080B">
        <w:t>n’ayant</w:t>
      </w:r>
      <w:r w:rsidRPr="00B20DF2">
        <w:t xml:space="preserve"> pas réservé d’emplacement ne seront pas accepté</w:t>
      </w:r>
      <w:r w:rsidR="00B80081">
        <w:t>s</w:t>
      </w:r>
      <w:r w:rsidR="008A3D34">
        <w:t>.</w:t>
      </w:r>
    </w:p>
    <w:p w14:paraId="2D8619A7" w14:textId="5636AAB3" w:rsidR="00744364" w:rsidRPr="00B20DF2" w:rsidRDefault="00744364" w:rsidP="00AC229F"/>
    <w:p w14:paraId="734C19DD" w14:textId="4F847476" w:rsidR="00744364" w:rsidRPr="00B20DF2" w:rsidRDefault="00201CA3" w:rsidP="00744364">
      <w:pPr>
        <w:pStyle w:val="Paragraphedeliste"/>
        <w:numPr>
          <w:ilvl w:val="0"/>
          <w:numId w:val="3"/>
        </w:numPr>
        <w:ind w:left="0"/>
      </w:pPr>
      <w:r w:rsidRPr="00B20DF2">
        <w:t>L</w:t>
      </w:r>
      <w:r w:rsidR="00B07D43">
        <w:t>’emplacement</w:t>
      </w:r>
      <w:r w:rsidR="00817E02" w:rsidRPr="00B20DF2">
        <w:t xml:space="preserve"> </w:t>
      </w:r>
      <w:r w:rsidRPr="00B20DF2">
        <w:t xml:space="preserve">est dans un état impeccable. Pour le maintenir comme tel, </w:t>
      </w:r>
      <w:r w:rsidR="00B07D43">
        <w:t xml:space="preserve">un sac </w:t>
      </w:r>
      <w:r w:rsidRPr="00B20DF2">
        <w:t>poubelle</w:t>
      </w:r>
      <w:r w:rsidR="0062156F" w:rsidRPr="00B20DF2">
        <w:t xml:space="preserve"> </w:t>
      </w:r>
      <w:r w:rsidRPr="00B20DF2">
        <w:t xml:space="preserve">communal </w:t>
      </w:r>
      <w:r w:rsidR="00B07D43">
        <w:t xml:space="preserve">est offert </w:t>
      </w:r>
      <w:r w:rsidRPr="00B20DF2">
        <w:t xml:space="preserve">par jour de Braderie. </w:t>
      </w:r>
      <w:r w:rsidR="00817E02" w:rsidRPr="00B20DF2">
        <w:t xml:space="preserve">Il sera distribué </w:t>
      </w:r>
      <w:r w:rsidR="00B07D43">
        <w:t xml:space="preserve">au matin. </w:t>
      </w:r>
      <w:r w:rsidRPr="00B20DF2">
        <w:t xml:space="preserve">Seuls les sacs de la commune seront </w:t>
      </w:r>
      <w:r w:rsidR="00BE7F79">
        <w:t>ramassés</w:t>
      </w:r>
      <w:r w:rsidRPr="00B20DF2">
        <w:t xml:space="preserve">. En cas de non-respect de ce critère de propreté, un constat sera dressé, l’emplacement fera l’objet d’un nettoyage par les services communaux et une amende, d’un montant de 250,00 €, </w:t>
      </w:r>
      <w:r w:rsidR="00BE7F79">
        <w:t>sera</w:t>
      </w:r>
      <w:r w:rsidRPr="00B20DF2">
        <w:t xml:space="preserve"> délivrée</w:t>
      </w:r>
      <w:r w:rsidR="00BE7F79">
        <w:t xml:space="preserve"> au titulaire de l’emplacement.</w:t>
      </w:r>
    </w:p>
    <w:p w14:paraId="49892C72" w14:textId="77777777" w:rsidR="00744364" w:rsidRPr="00B20DF2" w:rsidRDefault="00744364" w:rsidP="00744364">
      <w:pPr>
        <w:pStyle w:val="Paragraphedeliste"/>
      </w:pPr>
    </w:p>
    <w:p w14:paraId="304473F2" w14:textId="781434B7" w:rsidR="00744364" w:rsidRDefault="00B07D43" w:rsidP="00806BD0">
      <w:pPr>
        <w:pStyle w:val="Paragraphedeliste"/>
        <w:numPr>
          <w:ilvl w:val="0"/>
          <w:numId w:val="3"/>
        </w:numPr>
        <w:ind w:left="0"/>
      </w:pPr>
      <w:r>
        <w:t>L</w:t>
      </w:r>
      <w:r w:rsidR="00A5534E" w:rsidRPr="005550FE">
        <w:t xml:space="preserve">’utilisation de </w:t>
      </w:r>
      <w:r w:rsidR="00A5534E" w:rsidRPr="008A3D34">
        <w:rPr>
          <w:u w:val="single"/>
        </w:rPr>
        <w:t>gobelet</w:t>
      </w:r>
      <w:r w:rsidR="009E73C5" w:rsidRPr="008A3D34">
        <w:rPr>
          <w:u w:val="single"/>
        </w:rPr>
        <w:t>s</w:t>
      </w:r>
      <w:r w:rsidR="00A5534E" w:rsidRPr="005550FE">
        <w:t xml:space="preserve"> en</w:t>
      </w:r>
      <w:r w:rsidR="00A5534E" w:rsidRPr="00B20DF2">
        <w:t xml:space="preserve"> plastique </w:t>
      </w:r>
      <w:r w:rsidR="0046710E" w:rsidRPr="00B20DF2">
        <w:t>à usage unique non BIO</w:t>
      </w:r>
      <w:r>
        <w:t>/compostable</w:t>
      </w:r>
      <w:r w:rsidR="00B0694A">
        <w:t>s</w:t>
      </w:r>
      <w:r w:rsidR="0046710E" w:rsidRPr="00B20DF2">
        <w:t xml:space="preserve"> </w:t>
      </w:r>
      <w:r w:rsidR="00A5534E" w:rsidRPr="00B20DF2">
        <w:t xml:space="preserve">est interdite durant la Braderie. </w:t>
      </w:r>
    </w:p>
    <w:p w14:paraId="3A373BEE" w14:textId="77777777" w:rsidR="008A3D34" w:rsidRPr="00B20DF2" w:rsidRDefault="008A3D34" w:rsidP="008A3D34">
      <w:pPr>
        <w:pStyle w:val="Paragraphedeliste"/>
        <w:ind w:left="0"/>
      </w:pPr>
    </w:p>
    <w:p w14:paraId="743B0A94" w14:textId="3F24A1FB" w:rsidR="00744364" w:rsidRDefault="00201CA3" w:rsidP="00E41539">
      <w:pPr>
        <w:pStyle w:val="Paragraphedeliste"/>
        <w:numPr>
          <w:ilvl w:val="0"/>
          <w:numId w:val="3"/>
        </w:numPr>
        <w:ind w:left="0"/>
      </w:pPr>
      <w:r w:rsidRPr="00B20DF2">
        <w:t xml:space="preserve">La vente de bière, d’alcool ou de vin est interdite, sauf pour les </w:t>
      </w:r>
      <w:r w:rsidR="0028080B">
        <w:t>professionnels</w:t>
      </w:r>
      <w:r w:rsidRPr="00B20DF2">
        <w:t xml:space="preserve"> en possession d’une autorisation adéquate. </w:t>
      </w:r>
      <w:r w:rsidR="00E0675D">
        <w:t xml:space="preserve">Une vérification de l’attestation </w:t>
      </w:r>
      <w:r w:rsidR="00E0675D" w:rsidRPr="0028080B">
        <w:t>pourra être demandée.</w:t>
      </w:r>
    </w:p>
    <w:p w14:paraId="0A1C127C" w14:textId="77777777" w:rsidR="00E0675D" w:rsidRPr="00B20DF2" w:rsidRDefault="00E0675D" w:rsidP="00E0675D">
      <w:pPr>
        <w:pStyle w:val="Paragraphedeliste"/>
        <w:ind w:left="0"/>
      </w:pPr>
    </w:p>
    <w:p w14:paraId="4771AF7E" w14:textId="77777777" w:rsidR="00BE7F79" w:rsidRDefault="00201CA3" w:rsidP="00BE7F79">
      <w:pPr>
        <w:pStyle w:val="Paragraphedeliste"/>
        <w:numPr>
          <w:ilvl w:val="0"/>
          <w:numId w:val="3"/>
        </w:numPr>
        <w:ind w:left="0"/>
      </w:pPr>
      <w:r w:rsidRPr="00B20DF2">
        <w:t>L</w:t>
      </w:r>
      <w:r w:rsidR="003F471D">
        <w:t>a</w:t>
      </w:r>
      <w:r w:rsidRPr="00B20DF2">
        <w:t xml:space="preserve"> vente d’armes ou d’objets assimilés est interdite. </w:t>
      </w:r>
    </w:p>
    <w:p w14:paraId="6F663D4D" w14:textId="77777777" w:rsidR="00BE7F79" w:rsidRDefault="00BE7F79" w:rsidP="00BE7F79">
      <w:pPr>
        <w:pStyle w:val="Paragraphedeliste"/>
      </w:pPr>
    </w:p>
    <w:p w14:paraId="51C5B317" w14:textId="1394E609" w:rsidR="00744364" w:rsidRDefault="00BE7F79" w:rsidP="00BE7F79">
      <w:pPr>
        <w:pStyle w:val="Paragraphedeliste"/>
        <w:numPr>
          <w:ilvl w:val="0"/>
          <w:numId w:val="3"/>
        </w:numPr>
        <w:ind w:left="0"/>
      </w:pPr>
      <w:r>
        <w:t>L’organisation ne met ni l’eau</w:t>
      </w:r>
      <w:r w:rsidR="00DB3E57" w:rsidRPr="00B20DF2">
        <w:t>, ni le</w:t>
      </w:r>
      <w:r w:rsidR="00F00403" w:rsidRPr="00B20DF2">
        <w:t xml:space="preserve"> courant à disposition</w:t>
      </w:r>
      <w:r w:rsidR="0045329C" w:rsidRPr="00B20DF2">
        <w:t xml:space="preserve"> des </w:t>
      </w:r>
      <w:r w:rsidR="0028080B">
        <w:t>participants</w:t>
      </w:r>
      <w:r w:rsidR="0045329C" w:rsidRPr="00B20DF2">
        <w:t>.</w:t>
      </w:r>
    </w:p>
    <w:p w14:paraId="408BF3E0" w14:textId="77777777" w:rsidR="00C166FA" w:rsidRDefault="00C166FA" w:rsidP="00C166FA">
      <w:pPr>
        <w:pStyle w:val="Paragraphedeliste"/>
      </w:pPr>
    </w:p>
    <w:p w14:paraId="28746448" w14:textId="77777777" w:rsidR="00744364" w:rsidRPr="00B20DF2" w:rsidRDefault="00744364" w:rsidP="00B54DDE"/>
    <w:p w14:paraId="25C75F12" w14:textId="6A48F195" w:rsidR="00A5534E" w:rsidRPr="00B20DF2" w:rsidRDefault="003F471D" w:rsidP="00744364">
      <w:pPr>
        <w:pStyle w:val="Paragraphedeliste"/>
        <w:numPr>
          <w:ilvl w:val="0"/>
          <w:numId w:val="3"/>
        </w:numPr>
        <w:ind w:left="0"/>
      </w:pPr>
      <w:r>
        <w:t>Pour la sécurité de tous :</w:t>
      </w:r>
    </w:p>
    <w:p w14:paraId="7B2FD788" w14:textId="59EA3E59" w:rsidR="00A5534E" w:rsidRPr="00B20DF2" w:rsidRDefault="00A5534E" w:rsidP="00056755">
      <w:pPr>
        <w:pStyle w:val="Paragraphedeliste"/>
        <w:numPr>
          <w:ilvl w:val="0"/>
          <w:numId w:val="5"/>
        </w:numPr>
        <w:ind w:left="567"/>
      </w:pPr>
      <w:r w:rsidRPr="00B20DF2">
        <w:t xml:space="preserve">Un extincteur </w:t>
      </w:r>
      <w:r w:rsidR="00DB3E57" w:rsidRPr="00B20DF2">
        <w:t>et une couverture anti-feu sont</w:t>
      </w:r>
      <w:r w:rsidRPr="00B20DF2">
        <w:t xml:space="preserve"> obligatoire</w:t>
      </w:r>
      <w:r w:rsidR="0062156F" w:rsidRPr="00B20DF2">
        <w:t>s</w:t>
      </w:r>
      <w:r w:rsidRPr="00B20DF2">
        <w:t xml:space="preserve"> à proximité de chaque appareil de chauffage, point de cuisson ou BBQ. </w:t>
      </w:r>
    </w:p>
    <w:p w14:paraId="6F29814F" w14:textId="06D91047" w:rsidR="00A5534E" w:rsidRPr="00B20DF2" w:rsidRDefault="00BE7F79" w:rsidP="00056755">
      <w:pPr>
        <w:pStyle w:val="Paragraphedeliste"/>
        <w:numPr>
          <w:ilvl w:val="0"/>
          <w:numId w:val="5"/>
        </w:numPr>
        <w:ind w:left="567"/>
      </w:pPr>
      <w:r>
        <w:lastRenderedPageBreak/>
        <w:t>U</w:t>
      </w:r>
      <w:r w:rsidR="00A5534E" w:rsidRPr="00B20DF2">
        <w:t xml:space="preserve">ne bonbonne de gaz </w:t>
      </w:r>
      <w:r w:rsidR="00B80081">
        <w:t xml:space="preserve">est obligatoire </w:t>
      </w:r>
      <w:r w:rsidR="00A5534E" w:rsidRPr="00B20DF2">
        <w:t>par point de cuisson</w:t>
      </w:r>
      <w:r w:rsidR="003F471D">
        <w:t>. La</w:t>
      </w:r>
      <w:r w:rsidR="00A5534E" w:rsidRPr="00B20DF2">
        <w:t xml:space="preserve"> réserve de bonbonnes doi</w:t>
      </w:r>
      <w:r w:rsidR="003F471D">
        <w:t>t</w:t>
      </w:r>
      <w:r w:rsidR="00A5534E" w:rsidRPr="00B20DF2">
        <w:t xml:space="preserve"> se trouver à plus de 6m du point de cuisson.</w:t>
      </w:r>
      <w:r w:rsidR="00DB3E57" w:rsidRPr="00B20DF2">
        <w:t xml:space="preserve"> Le tuyau doit être en bon état </w:t>
      </w:r>
      <w:r w:rsidR="00731A85" w:rsidRPr="00B20DF2">
        <w:t>(validité de 5 ans</w:t>
      </w:r>
      <w:r w:rsidR="00744364" w:rsidRPr="00B20DF2">
        <w:t xml:space="preserve"> maximum</w:t>
      </w:r>
      <w:r w:rsidR="00731A85" w:rsidRPr="00B20DF2">
        <w:t>).</w:t>
      </w:r>
    </w:p>
    <w:p w14:paraId="2C9C30B9" w14:textId="2763A243" w:rsidR="00731A85" w:rsidRPr="00B20DF2" w:rsidRDefault="00E0675D" w:rsidP="00056755">
      <w:pPr>
        <w:pStyle w:val="Paragraphedeliste"/>
        <w:numPr>
          <w:ilvl w:val="0"/>
          <w:numId w:val="5"/>
        </w:numPr>
        <w:ind w:left="567"/>
      </w:pPr>
      <w:r>
        <w:t>Une vérification de</w:t>
      </w:r>
      <w:r w:rsidR="00731A85" w:rsidRPr="00B20DF2">
        <w:t xml:space="preserve"> votre </w:t>
      </w:r>
      <w:r>
        <w:t xml:space="preserve">certificat de </w:t>
      </w:r>
      <w:r w:rsidR="00731A85" w:rsidRPr="00B20DF2">
        <w:t xml:space="preserve">conformité </w:t>
      </w:r>
      <w:r w:rsidRPr="00B20DF2">
        <w:t>de l’installation électrique et de gaz</w:t>
      </w:r>
      <w:r>
        <w:t xml:space="preserve"> </w:t>
      </w:r>
      <w:r w:rsidR="00C166FA">
        <w:t>sera</w:t>
      </w:r>
      <w:r>
        <w:t xml:space="preserve"> demandée.</w:t>
      </w:r>
    </w:p>
    <w:p w14:paraId="31A98587" w14:textId="45C2D358" w:rsidR="00744364" w:rsidRPr="00B20DF2" w:rsidRDefault="00A5534E" w:rsidP="00744364">
      <w:r w:rsidRPr="00B20DF2">
        <w:t>Un contrôle sera effectué par les pompiers pour s'</w:t>
      </w:r>
      <w:bookmarkStart w:id="12" w:name="_Hlk11324363"/>
      <w:r w:rsidR="00E0675D">
        <w:t xml:space="preserve">assurer que </w:t>
      </w:r>
      <w:r w:rsidR="0028080B">
        <w:t xml:space="preserve">tous les points susmentionnés </w:t>
      </w:r>
      <w:r w:rsidR="00E0675D">
        <w:t>so</w:t>
      </w:r>
      <w:r w:rsidR="008F15D0">
        <w:t>nt</w:t>
      </w:r>
      <w:r w:rsidR="00E0675D">
        <w:t xml:space="preserve"> respectés.</w:t>
      </w:r>
    </w:p>
    <w:p w14:paraId="4716D52C" w14:textId="77777777" w:rsidR="0045329C" w:rsidRPr="00B20DF2" w:rsidRDefault="0045329C" w:rsidP="00744364"/>
    <w:p w14:paraId="4FDA96F2" w14:textId="56CAB710" w:rsidR="00744364" w:rsidRPr="00B20DF2" w:rsidRDefault="00201CA3" w:rsidP="00744364">
      <w:pPr>
        <w:pStyle w:val="Paragraphedeliste"/>
        <w:numPr>
          <w:ilvl w:val="0"/>
          <w:numId w:val="3"/>
        </w:numPr>
        <w:ind w:left="0"/>
      </w:pPr>
      <w:r w:rsidRPr="00B20DF2">
        <w:t>Une assurance en responsabilité civile ainsi qu’une ordonnance de circulation seront prises par l</w:t>
      </w:r>
      <w:r w:rsidR="008F15D0">
        <w:t>a Commune</w:t>
      </w:r>
      <w:r w:rsidR="00AC229F" w:rsidRPr="00B20DF2">
        <w:t>.</w:t>
      </w:r>
    </w:p>
    <w:p w14:paraId="0FDB4338" w14:textId="77777777" w:rsidR="00744364" w:rsidRPr="00B20DF2" w:rsidRDefault="00744364" w:rsidP="00AC229F">
      <w:pPr>
        <w:pStyle w:val="Paragraphedeliste"/>
        <w:ind w:left="0"/>
      </w:pPr>
    </w:p>
    <w:p w14:paraId="53EC8619" w14:textId="3F7C0C6F" w:rsidR="00201CA3" w:rsidRPr="00B20DF2" w:rsidRDefault="00731A85" w:rsidP="00201CA3">
      <w:pPr>
        <w:pStyle w:val="Paragraphedeliste"/>
        <w:numPr>
          <w:ilvl w:val="0"/>
          <w:numId w:val="3"/>
        </w:numPr>
        <w:ind w:left="0"/>
      </w:pPr>
      <w:r w:rsidRPr="00B20DF2">
        <w:t xml:space="preserve">Aucune insulte </w:t>
      </w:r>
      <w:r w:rsidR="0062156F" w:rsidRPr="00B20DF2">
        <w:t>ni aucun comportement</w:t>
      </w:r>
      <w:r w:rsidRPr="00B20DF2">
        <w:t xml:space="preserve"> agressif ne </w:t>
      </w:r>
      <w:r w:rsidR="0062156F" w:rsidRPr="00B20DF2">
        <w:t>seront acceptés</w:t>
      </w:r>
      <w:r w:rsidR="00940508" w:rsidRPr="00B20DF2">
        <w:t xml:space="preserve">. </w:t>
      </w:r>
      <w:r w:rsidR="0062156F" w:rsidRPr="00B20DF2">
        <w:t>Ces comportements</w:t>
      </w:r>
      <w:r w:rsidR="00940508" w:rsidRPr="00B20DF2">
        <w:t xml:space="preserve"> </w:t>
      </w:r>
      <w:r w:rsidR="00AC229F" w:rsidRPr="00B20DF2">
        <w:t>entrainerai</w:t>
      </w:r>
      <w:r w:rsidR="0062156F" w:rsidRPr="00B20DF2">
        <w:t>en</w:t>
      </w:r>
      <w:r w:rsidR="00AC229F" w:rsidRPr="00B20DF2">
        <w:t xml:space="preserve">t l’annulation immédiate de la réservation </w:t>
      </w:r>
      <w:r w:rsidR="0028080B">
        <w:t>du participant</w:t>
      </w:r>
      <w:r w:rsidR="00AC229F" w:rsidRPr="00B20DF2">
        <w:t xml:space="preserve"> sans remboursement</w:t>
      </w:r>
      <w:r w:rsidR="00940508" w:rsidRPr="00B20DF2">
        <w:t>.</w:t>
      </w:r>
    </w:p>
    <w:p w14:paraId="65ACA61F" w14:textId="77777777" w:rsidR="00DD0D71" w:rsidRPr="00981594" w:rsidRDefault="00DD0D71" w:rsidP="00DD0D71">
      <w:pPr>
        <w:pStyle w:val="Paragraphedeliste"/>
      </w:pPr>
    </w:p>
    <w:p w14:paraId="5E371E66" w14:textId="7F800E35" w:rsidR="00C00DA8" w:rsidRPr="00981594" w:rsidRDefault="009E73C5" w:rsidP="00882C47">
      <w:pPr>
        <w:pStyle w:val="Paragraphedeliste"/>
        <w:numPr>
          <w:ilvl w:val="0"/>
          <w:numId w:val="3"/>
        </w:numPr>
        <w:ind w:left="0"/>
      </w:pPr>
      <w:bookmarkStart w:id="13" w:name="_Hlk74227253"/>
      <w:r w:rsidRPr="00981594">
        <w:rPr>
          <w:u w:val="single"/>
        </w:rPr>
        <w:t xml:space="preserve">Dispositions COVID 19 </w:t>
      </w:r>
      <w:r w:rsidR="00981594" w:rsidRPr="00981594">
        <w:rPr>
          <w:u w:val="single"/>
        </w:rPr>
        <w:t>B</w:t>
      </w:r>
      <w:r w:rsidRPr="00981594">
        <w:rPr>
          <w:u w:val="single"/>
        </w:rPr>
        <w:t>raderie 2020</w:t>
      </w:r>
      <w:r w:rsidRPr="00981594">
        <w:t xml:space="preserve"> : </w:t>
      </w:r>
      <w:bookmarkEnd w:id="1"/>
      <w:bookmarkEnd w:id="12"/>
    </w:p>
    <w:p w14:paraId="17F499E0" w14:textId="0DA15325" w:rsidR="00BE7F79" w:rsidRDefault="00BE7F79">
      <w:r w:rsidRPr="00981594">
        <w:t>Si</w:t>
      </w:r>
      <w:r w:rsidR="00123B64">
        <w:t>,</w:t>
      </w:r>
      <w:r w:rsidRPr="00981594">
        <w:t xml:space="preserve"> pour des raisons d’ordre public, l</w:t>
      </w:r>
      <w:r w:rsidR="00981594">
        <w:t>’édition 202</w:t>
      </w:r>
      <w:r w:rsidR="0028080B">
        <w:t>1</w:t>
      </w:r>
      <w:r w:rsidR="00981594">
        <w:t xml:space="preserve"> de l</w:t>
      </w:r>
      <w:r w:rsidRPr="00981594">
        <w:t>a Braderie devait être annulée</w:t>
      </w:r>
      <w:r w:rsidR="00D61DF0">
        <w:t xml:space="preserve"> ou adaptée</w:t>
      </w:r>
      <w:r w:rsidRPr="00981594">
        <w:t xml:space="preserve">, le droit d’emplacement </w:t>
      </w:r>
      <w:r w:rsidR="004424B3" w:rsidRPr="00981594">
        <w:t>pourra être,</w:t>
      </w:r>
      <w:r w:rsidRPr="00981594">
        <w:t xml:space="preserve"> </w:t>
      </w:r>
      <w:r w:rsidR="00D50B60" w:rsidRPr="00981594">
        <w:t xml:space="preserve">soit </w:t>
      </w:r>
      <w:r w:rsidRPr="00981594">
        <w:t>remboursé</w:t>
      </w:r>
      <w:r w:rsidR="00981594" w:rsidRPr="00981594">
        <w:t xml:space="preserve"> dans</w:t>
      </w:r>
      <w:r w:rsidR="00A630AD">
        <w:t xml:space="preserve"> un délai de</w:t>
      </w:r>
      <w:r w:rsidR="00981594" w:rsidRPr="00981594">
        <w:t xml:space="preserve"> 15 jours qui suivent la demande de remboursement</w:t>
      </w:r>
      <w:r w:rsidR="00D50B60" w:rsidRPr="00981594">
        <w:t>, soit valable pour l’édition 202</w:t>
      </w:r>
      <w:r w:rsidR="0028080B">
        <w:t>2</w:t>
      </w:r>
      <w:r w:rsidR="00D50B60" w:rsidRPr="00981594">
        <w:t>.</w:t>
      </w:r>
      <w:r w:rsidR="004424B3" w:rsidRPr="00981594">
        <w:t xml:space="preserve"> En aucune manière</w:t>
      </w:r>
      <w:r w:rsidR="003B1F22">
        <w:t>,</w:t>
      </w:r>
      <w:r w:rsidR="004424B3" w:rsidRPr="00981594">
        <w:t xml:space="preserve"> la responsabilité civile de la commune ou du Syndicat d’Initiative ne sera engagée en pareille circonstance.</w:t>
      </w:r>
      <w:r w:rsidR="00981594" w:rsidRPr="00981594">
        <w:t xml:space="preserve"> </w:t>
      </w:r>
      <w:r w:rsidR="00981594">
        <w:t>L</w:t>
      </w:r>
      <w:r w:rsidR="00981594" w:rsidRPr="00981594">
        <w:t>e remboursement se fera sur le moyen de payement utilisé à la réservation. A</w:t>
      </w:r>
      <w:r w:rsidR="00981594">
        <w:t>ttention, a</w:t>
      </w:r>
      <w:r w:rsidR="00981594" w:rsidRPr="00981594">
        <w:t>vec une carte de crédit, le remboursement n’apparaîtra que le mois qui suit l’annulation.</w:t>
      </w:r>
      <w:r w:rsidR="00BA2AF5">
        <w:t xml:space="preserve"> </w:t>
      </w:r>
      <w:r w:rsidR="00BA2AF5">
        <w:rPr>
          <w:rFonts w:eastAsia="Times New Roman"/>
        </w:rPr>
        <w:t>Le remboursement des sommes payées via une carte de crédit se fait sous déduction de la commission perçue par l’émetteur de ladite carte.</w:t>
      </w:r>
    </w:p>
    <w:bookmarkEnd w:id="13"/>
    <w:p w14:paraId="14DFF260" w14:textId="77777777" w:rsidR="004424B3" w:rsidRPr="00B20DF2" w:rsidRDefault="004424B3"/>
    <w:sectPr w:rsidR="004424B3" w:rsidRPr="00B20DF2" w:rsidSect="0005675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CCC"/>
    <w:multiLevelType w:val="hybridMultilevel"/>
    <w:tmpl w:val="610EC3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56B"/>
    <w:multiLevelType w:val="hybridMultilevel"/>
    <w:tmpl w:val="1E366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5E32"/>
    <w:multiLevelType w:val="hybridMultilevel"/>
    <w:tmpl w:val="FC6658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5220"/>
    <w:multiLevelType w:val="hybridMultilevel"/>
    <w:tmpl w:val="C8A60E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6C4D"/>
    <w:multiLevelType w:val="hybridMultilevel"/>
    <w:tmpl w:val="268C3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D"/>
    <w:multiLevelType w:val="hybridMultilevel"/>
    <w:tmpl w:val="C008874E"/>
    <w:lvl w:ilvl="0" w:tplc="08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F734057"/>
    <w:multiLevelType w:val="hybridMultilevel"/>
    <w:tmpl w:val="3990D1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81B3C"/>
    <w:multiLevelType w:val="hybridMultilevel"/>
    <w:tmpl w:val="FD5660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87FCB"/>
    <w:multiLevelType w:val="hybridMultilevel"/>
    <w:tmpl w:val="CF9AC8E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40E1B"/>
    <w:multiLevelType w:val="hybridMultilevel"/>
    <w:tmpl w:val="67F8119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25B4BCF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3E"/>
    <w:rsid w:val="00042EE8"/>
    <w:rsid w:val="0004586C"/>
    <w:rsid w:val="00056755"/>
    <w:rsid w:val="000A0F06"/>
    <w:rsid w:val="001119CD"/>
    <w:rsid w:val="00123B64"/>
    <w:rsid w:val="00131714"/>
    <w:rsid w:val="00147748"/>
    <w:rsid w:val="00154B11"/>
    <w:rsid w:val="00171B42"/>
    <w:rsid w:val="001859D0"/>
    <w:rsid w:val="001932D5"/>
    <w:rsid w:val="001C65BC"/>
    <w:rsid w:val="001D0F94"/>
    <w:rsid w:val="001D662E"/>
    <w:rsid w:val="001F5E77"/>
    <w:rsid w:val="00201CA3"/>
    <w:rsid w:val="00202827"/>
    <w:rsid w:val="00255C85"/>
    <w:rsid w:val="0028080B"/>
    <w:rsid w:val="00287EAD"/>
    <w:rsid w:val="002B2B30"/>
    <w:rsid w:val="002D160B"/>
    <w:rsid w:val="0032219A"/>
    <w:rsid w:val="00337FA0"/>
    <w:rsid w:val="003B1F22"/>
    <w:rsid w:val="003C563D"/>
    <w:rsid w:val="003F471D"/>
    <w:rsid w:val="003F730F"/>
    <w:rsid w:val="004424B3"/>
    <w:rsid w:val="00451A51"/>
    <w:rsid w:val="00451C01"/>
    <w:rsid w:val="0045329C"/>
    <w:rsid w:val="00456731"/>
    <w:rsid w:val="0046710E"/>
    <w:rsid w:val="00481475"/>
    <w:rsid w:val="004873B9"/>
    <w:rsid w:val="0049052E"/>
    <w:rsid w:val="004B0BCA"/>
    <w:rsid w:val="004B2EB5"/>
    <w:rsid w:val="004B5BEE"/>
    <w:rsid w:val="004F422D"/>
    <w:rsid w:val="0053122D"/>
    <w:rsid w:val="005550FE"/>
    <w:rsid w:val="0057274E"/>
    <w:rsid w:val="005B42CE"/>
    <w:rsid w:val="005E4F0E"/>
    <w:rsid w:val="0062156F"/>
    <w:rsid w:val="00691136"/>
    <w:rsid w:val="006972BC"/>
    <w:rsid w:val="006C15A5"/>
    <w:rsid w:val="006E33BA"/>
    <w:rsid w:val="00731A85"/>
    <w:rsid w:val="00744364"/>
    <w:rsid w:val="007C64E7"/>
    <w:rsid w:val="007D05A9"/>
    <w:rsid w:val="00817E02"/>
    <w:rsid w:val="0084165F"/>
    <w:rsid w:val="008A3D34"/>
    <w:rsid w:val="008E421F"/>
    <w:rsid w:val="008F0716"/>
    <w:rsid w:val="008F15D0"/>
    <w:rsid w:val="009262CE"/>
    <w:rsid w:val="00927CF7"/>
    <w:rsid w:val="00940508"/>
    <w:rsid w:val="00962E3E"/>
    <w:rsid w:val="00981594"/>
    <w:rsid w:val="009933DE"/>
    <w:rsid w:val="009A20D6"/>
    <w:rsid w:val="009C6CEF"/>
    <w:rsid w:val="009D6AA5"/>
    <w:rsid w:val="009E73C5"/>
    <w:rsid w:val="00A5534E"/>
    <w:rsid w:val="00A63026"/>
    <w:rsid w:val="00A630AD"/>
    <w:rsid w:val="00A67ACE"/>
    <w:rsid w:val="00A67D33"/>
    <w:rsid w:val="00A8323C"/>
    <w:rsid w:val="00AC229F"/>
    <w:rsid w:val="00AC350B"/>
    <w:rsid w:val="00B0694A"/>
    <w:rsid w:val="00B07D43"/>
    <w:rsid w:val="00B16268"/>
    <w:rsid w:val="00B20DF2"/>
    <w:rsid w:val="00B44261"/>
    <w:rsid w:val="00B5069B"/>
    <w:rsid w:val="00B54DDE"/>
    <w:rsid w:val="00B80081"/>
    <w:rsid w:val="00B8713D"/>
    <w:rsid w:val="00BA2AF5"/>
    <w:rsid w:val="00BE7F79"/>
    <w:rsid w:val="00C00DA8"/>
    <w:rsid w:val="00C10B5B"/>
    <w:rsid w:val="00C166FA"/>
    <w:rsid w:val="00C8292B"/>
    <w:rsid w:val="00CA1BD3"/>
    <w:rsid w:val="00CB3A34"/>
    <w:rsid w:val="00CC4A71"/>
    <w:rsid w:val="00D50B60"/>
    <w:rsid w:val="00D61820"/>
    <w:rsid w:val="00D61DF0"/>
    <w:rsid w:val="00D61EA9"/>
    <w:rsid w:val="00D70492"/>
    <w:rsid w:val="00D75341"/>
    <w:rsid w:val="00D76222"/>
    <w:rsid w:val="00DB3E57"/>
    <w:rsid w:val="00DD0D71"/>
    <w:rsid w:val="00DD1C58"/>
    <w:rsid w:val="00E0675D"/>
    <w:rsid w:val="00E2547D"/>
    <w:rsid w:val="00E36E43"/>
    <w:rsid w:val="00EB2964"/>
    <w:rsid w:val="00EB6A1F"/>
    <w:rsid w:val="00EC1147"/>
    <w:rsid w:val="00EC6843"/>
    <w:rsid w:val="00EE3C94"/>
    <w:rsid w:val="00F00403"/>
    <w:rsid w:val="00F20181"/>
    <w:rsid w:val="00F21666"/>
    <w:rsid w:val="00F31BB8"/>
    <w:rsid w:val="00F508E2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4A5E"/>
  <w15:chartTrackingRefBased/>
  <w15:docId w15:val="{5C1A8AFC-75E3-48AA-820F-0437EDD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A3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34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C4A71"/>
  </w:style>
  <w:style w:type="character" w:styleId="Lienhypertexte">
    <w:name w:val="Hyperlink"/>
    <w:basedOn w:val="Policepardfaut"/>
    <w:uiPriority w:val="99"/>
    <w:unhideWhenUsed/>
    <w:rsid w:val="00CC4A71"/>
    <w:rPr>
      <w:color w:val="0000FF"/>
      <w:u w:val="single"/>
    </w:rPr>
  </w:style>
  <w:style w:type="character" w:customStyle="1" w:styleId="5yl5">
    <w:name w:val="_5yl5"/>
    <w:basedOn w:val="Policepardfaut"/>
    <w:rsid w:val="009262CE"/>
  </w:style>
  <w:style w:type="character" w:styleId="Mentionnonrsolue">
    <w:name w:val="Unresolved Mention"/>
    <w:basedOn w:val="Policepardfaut"/>
    <w:uiPriority w:val="99"/>
    <w:semiHidden/>
    <w:unhideWhenUsed/>
    <w:rsid w:val="006C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stivites-lahulp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Allegretti</dc:creator>
  <cp:keywords/>
  <dc:description/>
  <cp:lastModifiedBy>Magali Allegretti</cp:lastModifiedBy>
  <cp:revision>8</cp:revision>
  <dcterms:created xsi:type="dcterms:W3CDTF">2021-06-02T15:18:00Z</dcterms:created>
  <dcterms:modified xsi:type="dcterms:W3CDTF">2021-06-10T12:26:00Z</dcterms:modified>
</cp:coreProperties>
</file>