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A9E53" w14:textId="2162091B" w:rsidR="005717F4" w:rsidRPr="00CD7A7B" w:rsidRDefault="0000380D" w:rsidP="008A1E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center"/>
        <w:textAlignment w:val="baseline"/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</w:pPr>
      <w:bookmarkStart w:id="0" w:name="StartText"/>
      <w:bookmarkEnd w:id="0"/>
      <w:r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 xml:space="preserve">Ordre du jour du </w:t>
      </w:r>
      <w:r w:rsidR="00644C8D"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Conseil</w:t>
      </w:r>
      <w:r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 xml:space="preserve"> de police du </w:t>
      </w:r>
      <w:r w:rsidR="007C0FEF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11 février</w:t>
      </w:r>
      <w:r w:rsidR="00644C8D"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 xml:space="preserve"> </w:t>
      </w:r>
      <w:r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202</w:t>
      </w:r>
      <w:r w:rsidR="00000B91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5</w:t>
      </w:r>
    </w:p>
    <w:p w14:paraId="7BAF8C3C" w14:textId="256DDCC1" w:rsidR="00E81F86" w:rsidRPr="00CD7A7B" w:rsidRDefault="00644C8D" w:rsidP="008A1E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jc w:val="center"/>
        <w:textAlignment w:val="baseline"/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</w:pPr>
      <w:r w:rsidRPr="00CD7A7B">
        <w:rPr>
          <w:rFonts w:asciiTheme="majorHAnsi" w:hAnsiTheme="majorHAnsi" w:cstheme="majorHAnsi"/>
          <w:b/>
          <w:bCs/>
          <w:color w:val="000000"/>
          <w:sz w:val="28"/>
          <w:szCs w:val="28"/>
          <w:lang w:eastAsia="fr-FR"/>
        </w:rPr>
        <w:t>à 18h00</w:t>
      </w:r>
    </w:p>
    <w:p w14:paraId="07C64AC2" w14:textId="77777777" w:rsidR="00956665" w:rsidRDefault="00956665" w:rsidP="00C77231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6B30B195" w14:textId="00102E21" w:rsidR="00D3507C" w:rsidRPr="00714B1E" w:rsidRDefault="00D3507C" w:rsidP="00C77231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714B1E">
        <w:rPr>
          <w:rFonts w:ascii="Calibri" w:hAnsi="Calibri" w:cs="Calibri"/>
          <w:b/>
          <w:bCs/>
          <w:sz w:val="24"/>
          <w:szCs w:val="24"/>
          <w:u w:val="single"/>
        </w:rPr>
        <w:t>En séance publique</w:t>
      </w:r>
    </w:p>
    <w:p w14:paraId="4DEB2A45" w14:textId="77777777" w:rsidR="00D3507C" w:rsidRPr="00A51F9E" w:rsidRDefault="00D3507C" w:rsidP="00604AE5">
      <w:pPr>
        <w:jc w:val="both"/>
        <w:rPr>
          <w:rFonts w:ascii="Calibri" w:hAnsi="Calibri" w:cs="Calibri"/>
          <w:sz w:val="22"/>
          <w:szCs w:val="22"/>
        </w:rPr>
      </w:pPr>
    </w:p>
    <w:p w14:paraId="00ECBE69" w14:textId="2F282CA1" w:rsidR="00C9402F" w:rsidRDefault="00166B37" w:rsidP="005A4C51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Installation d’un</w:t>
      </w:r>
      <w:r w:rsidR="007D3709"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z w:val="24"/>
          <w:szCs w:val="24"/>
        </w:rPr>
        <w:t xml:space="preserve"> nouve</w:t>
      </w:r>
      <w:r w:rsidR="007D3709">
        <w:rPr>
          <w:rFonts w:ascii="Calibri" w:hAnsi="Calibri" w:cs="Calibri"/>
          <w:sz w:val="24"/>
          <w:szCs w:val="24"/>
        </w:rPr>
        <w:t>lle</w:t>
      </w:r>
      <w:r>
        <w:rPr>
          <w:rFonts w:ascii="Calibri" w:hAnsi="Calibri" w:cs="Calibri"/>
          <w:sz w:val="24"/>
          <w:szCs w:val="24"/>
        </w:rPr>
        <w:t xml:space="preserve"> conseill</w:t>
      </w:r>
      <w:r w:rsidR="007D3709">
        <w:rPr>
          <w:rFonts w:ascii="Calibri" w:hAnsi="Calibri" w:cs="Calibri"/>
          <w:sz w:val="24"/>
          <w:szCs w:val="24"/>
        </w:rPr>
        <w:t>è</w:t>
      </w:r>
      <w:r>
        <w:rPr>
          <w:rFonts w:ascii="Calibri" w:hAnsi="Calibri" w:cs="Calibri"/>
          <w:sz w:val="24"/>
          <w:szCs w:val="24"/>
        </w:rPr>
        <w:t>r</w:t>
      </w:r>
      <w:r w:rsidR="007D3709"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z w:val="24"/>
          <w:szCs w:val="24"/>
        </w:rPr>
        <w:t xml:space="preserve"> de police - </w:t>
      </w:r>
      <w:r w:rsidR="00EA7006" w:rsidRPr="00585A91">
        <w:rPr>
          <w:rFonts w:ascii="Calibri" w:hAnsi="Calibri" w:cs="Calibri"/>
          <w:sz w:val="24"/>
          <w:szCs w:val="24"/>
        </w:rPr>
        <w:t xml:space="preserve">Vérification des pouvoirs  </w:t>
      </w:r>
      <w:r w:rsidR="00EA7006" w:rsidRPr="00EA7006">
        <w:rPr>
          <w:rFonts w:ascii="Calibri" w:hAnsi="Calibri" w:cs="Calibri"/>
          <w:sz w:val="24"/>
          <w:szCs w:val="24"/>
        </w:rPr>
        <w:t>– Vote et prestation de serment</w:t>
      </w:r>
    </w:p>
    <w:p w14:paraId="27642292" w14:textId="08287F2C" w:rsidR="000A3CE0" w:rsidRPr="000A3CE0" w:rsidRDefault="000A3CE0" w:rsidP="000A3CE0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A51F9E">
        <w:rPr>
          <w:rFonts w:ascii="Calibri" w:hAnsi="Calibri" w:cs="Calibri"/>
          <w:sz w:val="24"/>
          <w:szCs w:val="24"/>
        </w:rPr>
        <w:t>Approbation du PV du 21 janvier 2025 (partie publique) - Vote</w:t>
      </w:r>
    </w:p>
    <w:p w14:paraId="06F1121B" w14:textId="4A0AC0CA" w:rsidR="004E66FE" w:rsidRDefault="004E66FE" w:rsidP="005A4C51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Fixation de la puissance </w:t>
      </w:r>
      <w:proofErr w:type="spellStart"/>
      <w:r>
        <w:rPr>
          <w:rFonts w:ascii="Calibri" w:hAnsi="Calibri" w:cs="Calibri"/>
          <w:sz w:val="24"/>
          <w:szCs w:val="24"/>
        </w:rPr>
        <w:t>votale</w:t>
      </w:r>
      <w:proofErr w:type="spellEnd"/>
      <w:r>
        <w:rPr>
          <w:rFonts w:ascii="Calibri" w:hAnsi="Calibri" w:cs="Calibri"/>
          <w:sz w:val="24"/>
          <w:szCs w:val="24"/>
        </w:rPr>
        <w:t xml:space="preserve"> de chaque commun</w:t>
      </w:r>
      <w:r w:rsidR="00366BB4">
        <w:rPr>
          <w:rFonts w:ascii="Calibri" w:hAnsi="Calibri" w:cs="Calibri"/>
          <w:sz w:val="24"/>
          <w:szCs w:val="24"/>
        </w:rPr>
        <w:t xml:space="preserve">e et de ses représentants – </w:t>
      </w:r>
      <w:r w:rsidR="00975156">
        <w:rPr>
          <w:rFonts w:ascii="Calibri" w:hAnsi="Calibri" w:cs="Calibri"/>
          <w:sz w:val="24"/>
          <w:szCs w:val="24"/>
        </w:rPr>
        <w:t>E</w:t>
      </w:r>
      <w:r w:rsidR="00366BB4">
        <w:rPr>
          <w:rFonts w:ascii="Calibri" w:hAnsi="Calibri" w:cs="Calibri"/>
          <w:sz w:val="24"/>
          <w:szCs w:val="24"/>
        </w:rPr>
        <w:t xml:space="preserve">rratum – </w:t>
      </w:r>
      <w:r w:rsidR="00573939">
        <w:rPr>
          <w:rFonts w:ascii="Calibri" w:hAnsi="Calibri" w:cs="Calibri"/>
          <w:sz w:val="24"/>
          <w:szCs w:val="24"/>
        </w:rPr>
        <w:t>P</w:t>
      </w:r>
      <w:r w:rsidR="00366BB4">
        <w:rPr>
          <w:rFonts w:ascii="Calibri" w:hAnsi="Calibri" w:cs="Calibri"/>
          <w:sz w:val="24"/>
          <w:szCs w:val="24"/>
        </w:rPr>
        <w:t>rise d’acte</w:t>
      </w:r>
    </w:p>
    <w:p w14:paraId="0091D43C" w14:textId="3FDC1951" w:rsidR="00F15764" w:rsidRDefault="00A51F9E" w:rsidP="00F15764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</w:t>
      </w:r>
      <w:r w:rsidR="001B6FDD">
        <w:rPr>
          <w:rFonts w:ascii="Calibri" w:hAnsi="Calibri" w:cs="Calibri"/>
          <w:sz w:val="24"/>
          <w:szCs w:val="24"/>
        </w:rPr>
        <w:t>é</w:t>
      </w:r>
      <w:r>
        <w:rPr>
          <w:rFonts w:ascii="Calibri" w:hAnsi="Calibri" w:cs="Calibri"/>
          <w:sz w:val="24"/>
          <w:szCs w:val="24"/>
        </w:rPr>
        <w:t>sentation du b</w:t>
      </w:r>
      <w:r w:rsidR="007C0FEF" w:rsidRPr="00A51F9E">
        <w:rPr>
          <w:rFonts w:ascii="Calibri" w:hAnsi="Calibri" w:cs="Calibri"/>
          <w:sz w:val="24"/>
          <w:szCs w:val="24"/>
        </w:rPr>
        <w:t xml:space="preserve">udget 2025 </w:t>
      </w:r>
      <w:r>
        <w:rPr>
          <w:rFonts w:ascii="Calibri" w:hAnsi="Calibri" w:cs="Calibri"/>
          <w:sz w:val="24"/>
          <w:szCs w:val="24"/>
        </w:rPr>
        <w:t xml:space="preserve">de la zone de police La </w:t>
      </w:r>
      <w:proofErr w:type="spellStart"/>
      <w:r>
        <w:rPr>
          <w:rFonts w:ascii="Calibri" w:hAnsi="Calibri" w:cs="Calibri"/>
          <w:sz w:val="24"/>
          <w:szCs w:val="24"/>
        </w:rPr>
        <w:t>Mazerine</w:t>
      </w:r>
      <w:proofErr w:type="spellEnd"/>
      <w:r w:rsidR="00585A91">
        <w:rPr>
          <w:rFonts w:ascii="Calibri" w:hAnsi="Calibri" w:cs="Calibri"/>
          <w:sz w:val="24"/>
          <w:szCs w:val="24"/>
        </w:rPr>
        <w:t xml:space="preserve"> </w:t>
      </w:r>
      <w:r w:rsidR="00F15764" w:rsidRPr="00A51F9E">
        <w:rPr>
          <w:rFonts w:ascii="Calibri" w:hAnsi="Calibri" w:cs="Calibri"/>
          <w:sz w:val="24"/>
          <w:szCs w:val="24"/>
        </w:rPr>
        <w:t>–</w:t>
      </w:r>
      <w:r w:rsidR="007C0FEF" w:rsidRPr="00A51F9E">
        <w:rPr>
          <w:rFonts w:ascii="Calibri" w:hAnsi="Calibri" w:cs="Calibri"/>
          <w:sz w:val="24"/>
          <w:szCs w:val="24"/>
        </w:rPr>
        <w:t xml:space="preserve"> Vote</w:t>
      </w:r>
    </w:p>
    <w:p w14:paraId="7BDAAC02" w14:textId="453CF38C" w:rsidR="001B6FDD" w:rsidRPr="00A51F9E" w:rsidRDefault="001B6FDD" w:rsidP="00F15764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Budget </w:t>
      </w:r>
      <w:r w:rsidRPr="00B024F7">
        <w:rPr>
          <w:rFonts w:ascii="Calibri" w:hAnsi="Calibri" w:cs="Calibri"/>
          <w:sz w:val="24"/>
          <w:szCs w:val="24"/>
        </w:rPr>
        <w:t>2025</w:t>
      </w:r>
      <w:r>
        <w:rPr>
          <w:rFonts w:ascii="Calibri" w:hAnsi="Calibri" w:cs="Calibri"/>
          <w:sz w:val="24"/>
          <w:szCs w:val="24"/>
        </w:rPr>
        <w:t xml:space="preserve"> – </w:t>
      </w:r>
      <w:r w:rsidR="00E5036A">
        <w:rPr>
          <w:rFonts w:ascii="Calibri" w:hAnsi="Calibri" w:cs="Calibri"/>
          <w:sz w:val="24"/>
          <w:szCs w:val="24"/>
        </w:rPr>
        <w:t>M</w:t>
      </w:r>
      <w:r>
        <w:rPr>
          <w:rFonts w:ascii="Calibri" w:hAnsi="Calibri" w:cs="Calibri"/>
          <w:sz w:val="24"/>
          <w:szCs w:val="24"/>
        </w:rPr>
        <w:t>archés relevant du budget extr</w:t>
      </w:r>
      <w:r w:rsidR="001E7266">
        <w:rPr>
          <w:rFonts w:ascii="Calibri" w:hAnsi="Calibri" w:cs="Calibri"/>
          <w:sz w:val="24"/>
          <w:szCs w:val="24"/>
        </w:rPr>
        <w:t xml:space="preserve">aordinaire – </w:t>
      </w:r>
      <w:r w:rsidR="00995460">
        <w:rPr>
          <w:rFonts w:ascii="Calibri" w:hAnsi="Calibri" w:cs="Calibri"/>
          <w:sz w:val="24"/>
          <w:szCs w:val="24"/>
        </w:rPr>
        <w:t>Délégation et c</w:t>
      </w:r>
      <w:r w:rsidR="001E7266">
        <w:rPr>
          <w:rFonts w:ascii="Calibri" w:hAnsi="Calibri" w:cs="Calibri"/>
          <w:sz w:val="24"/>
          <w:szCs w:val="24"/>
        </w:rPr>
        <w:t>hoix du mode et des conditions de passation de marchés - Vote</w:t>
      </w:r>
    </w:p>
    <w:p w14:paraId="513D8180" w14:textId="2BB97BBF" w:rsidR="00AE1A46" w:rsidRPr="00952C1A" w:rsidRDefault="00353790" w:rsidP="005A4C51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 w:rsidRPr="00A51F9E">
        <w:rPr>
          <w:rFonts w:ascii="Calibri" w:hAnsi="Calibri" w:cs="Calibri"/>
          <w:sz w:val="24"/>
          <w:szCs w:val="24"/>
        </w:rPr>
        <w:t xml:space="preserve">Budget 2025 - Marché de fournitures - Acquisition de matériel informatique pour les services de police </w:t>
      </w:r>
      <w:r w:rsidR="00CD169A">
        <w:rPr>
          <w:rFonts w:ascii="Calibri" w:hAnsi="Calibri" w:cs="Calibri"/>
          <w:sz w:val="24"/>
          <w:szCs w:val="24"/>
        </w:rPr>
        <w:t>–</w:t>
      </w:r>
      <w:r w:rsidRPr="00A51F9E">
        <w:rPr>
          <w:rFonts w:ascii="Calibri" w:hAnsi="Calibri" w:cs="Calibri"/>
          <w:sz w:val="24"/>
          <w:szCs w:val="24"/>
        </w:rPr>
        <w:t xml:space="preserve"> </w:t>
      </w:r>
      <w:r w:rsidR="00CD169A">
        <w:rPr>
          <w:rFonts w:ascii="Calibri" w:hAnsi="Calibri" w:cs="Calibri"/>
          <w:sz w:val="24"/>
          <w:szCs w:val="24"/>
        </w:rPr>
        <w:t xml:space="preserve">Adhésion </w:t>
      </w:r>
      <w:r w:rsidR="00266736">
        <w:rPr>
          <w:rFonts w:ascii="Calibri" w:hAnsi="Calibri" w:cs="Calibri"/>
          <w:sz w:val="24"/>
          <w:szCs w:val="24"/>
        </w:rPr>
        <w:t xml:space="preserve">accords-cadres </w:t>
      </w:r>
      <w:r w:rsidR="007A1DB4">
        <w:rPr>
          <w:rFonts w:ascii="Calibri" w:hAnsi="Calibri" w:cs="Calibri"/>
          <w:sz w:val="24"/>
          <w:szCs w:val="24"/>
        </w:rPr>
        <w:t>(FORCMS, FOREM, C-SMART)</w:t>
      </w:r>
      <w:r w:rsidR="00101311">
        <w:rPr>
          <w:rFonts w:ascii="Calibri" w:hAnsi="Calibri" w:cs="Calibri"/>
          <w:sz w:val="24"/>
          <w:szCs w:val="24"/>
        </w:rPr>
        <w:t xml:space="preserve"> </w:t>
      </w:r>
      <w:r w:rsidR="00266736">
        <w:rPr>
          <w:rFonts w:ascii="Calibri" w:hAnsi="Calibri" w:cs="Calibri"/>
          <w:sz w:val="24"/>
          <w:szCs w:val="24"/>
        </w:rPr>
        <w:t xml:space="preserve">- </w:t>
      </w:r>
      <w:r w:rsidRPr="00A51F9E">
        <w:rPr>
          <w:rFonts w:ascii="Calibri" w:hAnsi="Calibri" w:cs="Calibri"/>
          <w:sz w:val="24"/>
          <w:szCs w:val="24"/>
        </w:rPr>
        <w:t xml:space="preserve">Choix du mode et des conditions de passation de marchés </w:t>
      </w:r>
      <w:r w:rsidR="003723B0">
        <w:rPr>
          <w:rFonts w:ascii="Calibri" w:hAnsi="Calibri" w:cs="Calibri"/>
          <w:sz w:val="24"/>
          <w:szCs w:val="24"/>
        </w:rPr>
        <w:t>- vote</w:t>
      </w:r>
    </w:p>
    <w:p w14:paraId="33560E6B" w14:textId="69BD1EBB" w:rsidR="00BE1F87" w:rsidRDefault="003A2D49" w:rsidP="00B27D3B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Mandat pour repré</w:t>
      </w:r>
      <w:r w:rsidR="0070397E"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</w:rPr>
        <w:t>enter les intérêts de l</w:t>
      </w:r>
      <w:r w:rsidR="0070397E">
        <w:rPr>
          <w:rFonts w:ascii="Calibri" w:hAnsi="Calibri" w:cs="Calibri"/>
          <w:sz w:val="24"/>
          <w:szCs w:val="24"/>
        </w:rPr>
        <w:t xml:space="preserve">a zone de police en justice </w:t>
      </w:r>
      <w:r w:rsidR="00EA3F3D">
        <w:rPr>
          <w:rFonts w:ascii="Calibri" w:hAnsi="Calibri" w:cs="Calibri"/>
          <w:sz w:val="24"/>
          <w:szCs w:val="24"/>
        </w:rPr>
        <w:t>–</w:t>
      </w:r>
      <w:r w:rsidR="0070397E">
        <w:rPr>
          <w:rFonts w:ascii="Calibri" w:hAnsi="Calibri" w:cs="Calibri"/>
          <w:sz w:val="24"/>
          <w:szCs w:val="24"/>
        </w:rPr>
        <w:t xml:space="preserve"> Vote</w:t>
      </w:r>
    </w:p>
    <w:p w14:paraId="01F5E0DB" w14:textId="416FD2E8" w:rsidR="00EA3F3D" w:rsidRDefault="00EA3F3D" w:rsidP="00B27D3B">
      <w:pPr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left="709" w:hanging="567"/>
        <w:jc w:val="both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Mobilité 2025 </w:t>
      </w:r>
      <w:r w:rsidR="00194ABA">
        <w:rPr>
          <w:rFonts w:ascii="Calibri" w:hAnsi="Calibri" w:cs="Calibri"/>
          <w:sz w:val="24"/>
          <w:szCs w:val="24"/>
        </w:rPr>
        <w:t>–</w:t>
      </w:r>
      <w:r>
        <w:rPr>
          <w:rFonts w:ascii="Calibri" w:hAnsi="Calibri" w:cs="Calibri"/>
          <w:sz w:val="24"/>
          <w:szCs w:val="24"/>
        </w:rPr>
        <w:t xml:space="preserve"> </w:t>
      </w:r>
      <w:r w:rsidR="00194ABA">
        <w:rPr>
          <w:rFonts w:ascii="Calibri" w:hAnsi="Calibri" w:cs="Calibri"/>
          <w:sz w:val="24"/>
          <w:szCs w:val="24"/>
        </w:rPr>
        <w:t>Besoins – vote</w:t>
      </w:r>
    </w:p>
    <w:p w14:paraId="22ABD69A" w14:textId="77777777" w:rsidR="00956665" w:rsidRDefault="00956665" w:rsidP="00D3507C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51B449A6" w14:textId="51A9C069" w:rsidR="00D3507C" w:rsidRDefault="00D3507C" w:rsidP="00D3507C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714B1E">
        <w:rPr>
          <w:rFonts w:ascii="Calibri" w:hAnsi="Calibri" w:cs="Calibri"/>
          <w:b/>
          <w:bCs/>
          <w:sz w:val="24"/>
          <w:szCs w:val="24"/>
          <w:u w:val="single"/>
        </w:rPr>
        <w:t>A huis clos</w:t>
      </w:r>
    </w:p>
    <w:p w14:paraId="30F658C6" w14:textId="77777777" w:rsidR="007D5230" w:rsidRPr="00C4213F" w:rsidRDefault="007D5230" w:rsidP="00D3507C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36DD8B5D" w14:textId="0ACA9EB9" w:rsidR="00E71471" w:rsidRPr="00A51F9E" w:rsidRDefault="00E71471" w:rsidP="00256763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2"/>
          <w:szCs w:val="22"/>
        </w:rPr>
      </w:pPr>
      <w:r w:rsidRPr="00A51F9E">
        <w:rPr>
          <w:rFonts w:ascii="Calibri" w:hAnsi="Calibri" w:cs="Calibri"/>
          <w:sz w:val="22"/>
          <w:szCs w:val="22"/>
        </w:rPr>
        <w:t xml:space="preserve">Approbation du PV </w:t>
      </w:r>
      <w:r w:rsidR="00B210D1" w:rsidRPr="00A51F9E">
        <w:rPr>
          <w:rFonts w:ascii="Calibri" w:hAnsi="Calibri" w:cs="Calibri"/>
          <w:sz w:val="22"/>
          <w:szCs w:val="22"/>
        </w:rPr>
        <w:t xml:space="preserve">du </w:t>
      </w:r>
      <w:r w:rsidR="0069449F">
        <w:rPr>
          <w:rFonts w:ascii="Calibri" w:hAnsi="Calibri" w:cs="Calibri"/>
          <w:sz w:val="22"/>
          <w:szCs w:val="22"/>
        </w:rPr>
        <w:t>21 janvier 2025</w:t>
      </w:r>
      <w:r w:rsidR="00B210D1" w:rsidRPr="00A51F9E">
        <w:rPr>
          <w:rFonts w:ascii="Calibri" w:hAnsi="Calibri" w:cs="Calibri"/>
          <w:sz w:val="22"/>
          <w:szCs w:val="22"/>
        </w:rPr>
        <w:t xml:space="preserve"> </w:t>
      </w:r>
      <w:r w:rsidRPr="00A51F9E">
        <w:rPr>
          <w:rFonts w:ascii="Calibri" w:hAnsi="Calibri" w:cs="Calibri"/>
          <w:sz w:val="22"/>
          <w:szCs w:val="22"/>
        </w:rPr>
        <w:t>(partie huis clos) – Vote</w:t>
      </w:r>
    </w:p>
    <w:p w14:paraId="182B3D03" w14:textId="1B53933F" w:rsidR="00B27D3B" w:rsidRDefault="001C7A3F" w:rsidP="00256763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Personnel </w:t>
      </w:r>
      <w:r w:rsidR="001B78A1">
        <w:rPr>
          <w:rFonts w:ascii="Calibri" w:hAnsi="Calibri" w:cs="Calibri"/>
          <w:sz w:val="22"/>
          <w:szCs w:val="22"/>
        </w:rPr>
        <w:t xml:space="preserve">opérationnel </w:t>
      </w:r>
      <w:r w:rsidR="003B7A43">
        <w:rPr>
          <w:rFonts w:ascii="Calibri" w:hAnsi="Calibri" w:cs="Calibri"/>
          <w:sz w:val="22"/>
          <w:szCs w:val="22"/>
        </w:rPr>
        <w:t>–</w:t>
      </w:r>
      <w:r>
        <w:rPr>
          <w:rFonts w:ascii="Calibri" w:hAnsi="Calibri" w:cs="Calibri"/>
          <w:sz w:val="22"/>
          <w:szCs w:val="22"/>
        </w:rPr>
        <w:t xml:space="preserve"> </w:t>
      </w:r>
      <w:r w:rsidR="003B7A43">
        <w:rPr>
          <w:rFonts w:ascii="Calibri" w:hAnsi="Calibri" w:cs="Calibri"/>
          <w:sz w:val="22"/>
          <w:szCs w:val="22"/>
        </w:rPr>
        <w:t xml:space="preserve">Mise en pension d’un </w:t>
      </w:r>
      <w:r w:rsidR="00372CF8">
        <w:rPr>
          <w:rFonts w:ascii="Calibri" w:hAnsi="Calibri" w:cs="Calibri"/>
          <w:sz w:val="22"/>
          <w:szCs w:val="22"/>
        </w:rPr>
        <w:t xml:space="preserve">commissaire de police </w:t>
      </w:r>
      <w:r w:rsidR="00C51C80">
        <w:rPr>
          <w:rFonts w:ascii="Calibri" w:hAnsi="Calibri" w:cs="Calibri"/>
          <w:sz w:val="22"/>
          <w:szCs w:val="22"/>
        </w:rPr>
        <w:t>au 01/06/25</w:t>
      </w:r>
      <w:r w:rsidR="008C01BD">
        <w:rPr>
          <w:rFonts w:ascii="Calibri" w:hAnsi="Calibri" w:cs="Calibri"/>
          <w:sz w:val="22"/>
          <w:szCs w:val="22"/>
        </w:rPr>
        <w:t>– Prise d’acte</w:t>
      </w:r>
    </w:p>
    <w:p w14:paraId="1CD835AD" w14:textId="74EE7EA2" w:rsidR="0064137E" w:rsidRPr="0064137E" w:rsidRDefault="0064137E" w:rsidP="0064137E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Personnel </w:t>
      </w:r>
      <w:r w:rsidR="001B78A1">
        <w:rPr>
          <w:rFonts w:ascii="Calibri" w:hAnsi="Calibri" w:cs="Calibri"/>
          <w:sz w:val="22"/>
          <w:szCs w:val="22"/>
        </w:rPr>
        <w:t xml:space="preserve">opérationnel </w:t>
      </w:r>
      <w:r>
        <w:rPr>
          <w:rFonts w:ascii="Calibri" w:hAnsi="Calibri" w:cs="Calibri"/>
          <w:sz w:val="22"/>
          <w:szCs w:val="22"/>
        </w:rPr>
        <w:t>– Mise en pension d’un inspecteur principal</w:t>
      </w:r>
      <w:r w:rsidR="00F931FD">
        <w:rPr>
          <w:rFonts w:ascii="Calibri" w:hAnsi="Calibri" w:cs="Calibri"/>
          <w:sz w:val="22"/>
          <w:szCs w:val="22"/>
        </w:rPr>
        <w:t xml:space="preserve"> spécialisé</w:t>
      </w:r>
      <w:r>
        <w:rPr>
          <w:rFonts w:ascii="Calibri" w:hAnsi="Calibri" w:cs="Calibri"/>
          <w:sz w:val="22"/>
          <w:szCs w:val="22"/>
        </w:rPr>
        <w:t xml:space="preserve"> de police au 01/0</w:t>
      </w:r>
      <w:r w:rsidR="001B78A1">
        <w:rPr>
          <w:rFonts w:ascii="Calibri" w:hAnsi="Calibri" w:cs="Calibri"/>
          <w:sz w:val="22"/>
          <w:szCs w:val="22"/>
        </w:rPr>
        <w:t>4</w:t>
      </w:r>
      <w:r>
        <w:rPr>
          <w:rFonts w:ascii="Calibri" w:hAnsi="Calibri" w:cs="Calibri"/>
          <w:sz w:val="22"/>
          <w:szCs w:val="22"/>
        </w:rPr>
        <w:t>/25– Prise d’acte</w:t>
      </w:r>
    </w:p>
    <w:p w14:paraId="2FE639C5" w14:textId="1552AA8D" w:rsidR="00C868BF" w:rsidRDefault="00C868BF" w:rsidP="00256763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Personnel </w:t>
      </w:r>
      <w:r w:rsidR="001B78A1">
        <w:rPr>
          <w:rFonts w:ascii="Calibri" w:hAnsi="Calibri" w:cs="Calibri"/>
          <w:sz w:val="22"/>
          <w:szCs w:val="22"/>
        </w:rPr>
        <w:t xml:space="preserve">opérationnel </w:t>
      </w:r>
      <w:r>
        <w:rPr>
          <w:rFonts w:ascii="Calibri" w:hAnsi="Calibri" w:cs="Calibri"/>
          <w:sz w:val="22"/>
          <w:szCs w:val="22"/>
        </w:rPr>
        <w:t xml:space="preserve">- Mise en pension d’un agent de police au </w:t>
      </w:r>
      <w:r w:rsidR="000B7F9D">
        <w:rPr>
          <w:rFonts w:ascii="Calibri" w:hAnsi="Calibri" w:cs="Calibri"/>
          <w:sz w:val="22"/>
          <w:szCs w:val="22"/>
        </w:rPr>
        <w:t>01/04/25</w:t>
      </w:r>
      <w:r>
        <w:rPr>
          <w:rFonts w:ascii="Calibri" w:hAnsi="Calibri" w:cs="Calibri"/>
          <w:sz w:val="22"/>
          <w:szCs w:val="22"/>
        </w:rPr>
        <w:t xml:space="preserve"> – Prise d’acte</w:t>
      </w:r>
    </w:p>
    <w:p w14:paraId="4B4AF063" w14:textId="77777777" w:rsidR="00F53BD0" w:rsidRPr="00384EFA" w:rsidRDefault="00F53BD0" w:rsidP="00F53BD0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Personnel opérationnel – Demande de non-activité préalable à la pension (NAPAP) d’un agent de police au 01/04/25 - Vote</w:t>
      </w:r>
    </w:p>
    <w:p w14:paraId="7AA787D1" w14:textId="461EC03E" w:rsidR="00D3507C" w:rsidRDefault="00F53BD0" w:rsidP="00D3507C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Personnel opérationnel </w:t>
      </w:r>
      <w:r w:rsidR="00127BF5">
        <w:rPr>
          <w:rFonts w:ascii="Calibri" w:hAnsi="Calibri" w:cs="Calibri"/>
          <w:sz w:val="22"/>
          <w:szCs w:val="22"/>
        </w:rPr>
        <w:t>–</w:t>
      </w:r>
      <w:r>
        <w:rPr>
          <w:rFonts w:ascii="Calibri" w:hAnsi="Calibri" w:cs="Calibri"/>
          <w:sz w:val="22"/>
          <w:szCs w:val="22"/>
        </w:rPr>
        <w:t xml:space="preserve"> </w:t>
      </w:r>
      <w:r w:rsidR="000A66EA">
        <w:rPr>
          <w:rFonts w:ascii="Calibri" w:hAnsi="Calibri" w:cs="Calibri"/>
          <w:sz w:val="22"/>
          <w:szCs w:val="22"/>
        </w:rPr>
        <w:t>Accident du travail</w:t>
      </w:r>
      <w:r w:rsidR="00CC78B5">
        <w:rPr>
          <w:rFonts w:ascii="Calibri" w:hAnsi="Calibri" w:cs="Calibri"/>
          <w:sz w:val="22"/>
          <w:szCs w:val="22"/>
        </w:rPr>
        <w:t xml:space="preserve"> – conclusion service médical compétent </w:t>
      </w:r>
      <w:r w:rsidR="00C64308">
        <w:rPr>
          <w:rFonts w:ascii="Calibri" w:hAnsi="Calibri" w:cs="Calibri"/>
          <w:sz w:val="22"/>
          <w:szCs w:val="22"/>
        </w:rPr>
        <w:t>–</w:t>
      </w:r>
      <w:r w:rsidR="00CC78B5">
        <w:rPr>
          <w:rFonts w:ascii="Calibri" w:hAnsi="Calibri" w:cs="Calibri"/>
          <w:sz w:val="22"/>
          <w:szCs w:val="22"/>
        </w:rPr>
        <w:t xml:space="preserve"> </w:t>
      </w:r>
      <w:r w:rsidR="00E131BF">
        <w:rPr>
          <w:rFonts w:ascii="Calibri" w:hAnsi="Calibri" w:cs="Calibri"/>
          <w:sz w:val="22"/>
          <w:szCs w:val="22"/>
        </w:rPr>
        <w:t>Prise d’acte</w:t>
      </w:r>
    </w:p>
    <w:p w14:paraId="0FE2094C" w14:textId="1C2E1515" w:rsidR="002A7FCE" w:rsidRDefault="00C64308" w:rsidP="00F37BA5">
      <w:pPr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left="709" w:hanging="567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Personnel opérationnel – Désignation d’un commissaire de police</w:t>
      </w:r>
      <w:r w:rsidR="00516C11">
        <w:rPr>
          <w:rFonts w:ascii="Calibri" w:hAnsi="Calibri" w:cs="Calibri"/>
          <w:sz w:val="22"/>
          <w:szCs w:val="22"/>
        </w:rPr>
        <w:t xml:space="preserve"> </w:t>
      </w:r>
      <w:r w:rsidR="00F2203E">
        <w:rPr>
          <w:rFonts w:ascii="Calibri" w:hAnsi="Calibri" w:cs="Calibri"/>
          <w:sz w:val="22"/>
          <w:szCs w:val="22"/>
        </w:rPr>
        <w:t xml:space="preserve">stratégie organisationnelle </w:t>
      </w:r>
      <w:r w:rsidR="001009FE">
        <w:rPr>
          <w:rFonts w:ascii="Calibri" w:hAnsi="Calibri" w:cs="Calibri"/>
          <w:sz w:val="22"/>
          <w:szCs w:val="22"/>
        </w:rPr>
        <w:t xml:space="preserve">( issu de la mobilité 2024/05) </w:t>
      </w:r>
      <w:r w:rsidR="00956665">
        <w:rPr>
          <w:rFonts w:ascii="Calibri" w:hAnsi="Calibri" w:cs="Calibri"/>
          <w:sz w:val="22"/>
          <w:szCs w:val="22"/>
        </w:rPr>
        <w:t>–</w:t>
      </w:r>
      <w:r w:rsidR="001009FE">
        <w:rPr>
          <w:rFonts w:ascii="Calibri" w:hAnsi="Calibri" w:cs="Calibri"/>
          <w:sz w:val="22"/>
          <w:szCs w:val="22"/>
        </w:rPr>
        <w:t xml:space="preserve"> Vote</w:t>
      </w:r>
    </w:p>
    <w:p w14:paraId="0D0F56B4" w14:textId="77777777" w:rsidR="002223A8" w:rsidRDefault="002223A8" w:rsidP="00956665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C5FB907" w14:textId="77777777" w:rsidR="002223A8" w:rsidRDefault="002223A8" w:rsidP="00956665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4F2A8F0F" w14:textId="77777777" w:rsidR="006E3553" w:rsidRDefault="006E3553" w:rsidP="003B1B10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71756DFE" w14:textId="77777777" w:rsidR="006E3553" w:rsidRDefault="006E3553" w:rsidP="003B1B10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0304091E" w14:textId="2EBF06D2" w:rsidR="003B1B10" w:rsidRPr="00714B1E" w:rsidRDefault="003B1B10" w:rsidP="003B1B10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714B1E">
        <w:rPr>
          <w:rFonts w:ascii="Calibri" w:hAnsi="Calibri" w:cs="Calibri"/>
          <w:b/>
          <w:bCs/>
          <w:sz w:val="24"/>
          <w:szCs w:val="24"/>
          <w:u w:val="single"/>
        </w:rPr>
        <w:t>En séance publique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- </w:t>
      </w:r>
      <w:proofErr w:type="spellStart"/>
      <w:r>
        <w:rPr>
          <w:rFonts w:ascii="Calibri" w:hAnsi="Calibri" w:cs="Calibri"/>
          <w:b/>
          <w:bCs/>
          <w:sz w:val="24"/>
          <w:szCs w:val="24"/>
          <w:u w:val="single"/>
        </w:rPr>
        <w:t>Présentaion</w:t>
      </w:r>
      <w:proofErr w:type="spellEnd"/>
    </w:p>
    <w:p w14:paraId="284D4C57" w14:textId="77777777" w:rsidR="007D5230" w:rsidRPr="00956665" w:rsidRDefault="007D5230" w:rsidP="00956665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7D8A6AC6" w14:textId="6B338205" w:rsidR="00956665" w:rsidRPr="00956665" w:rsidRDefault="00956665" w:rsidP="00956665">
      <w:pPr>
        <w:pStyle w:val="Paragraphedeliste"/>
        <w:numPr>
          <w:ilvl w:val="0"/>
          <w:numId w:val="25"/>
        </w:numPr>
        <w:rPr>
          <w:rFonts w:ascii="Calibri" w:hAnsi="Calibri" w:cs="Calibri"/>
          <w:sz w:val="22"/>
          <w:szCs w:val="22"/>
        </w:rPr>
      </w:pPr>
      <w:r w:rsidRPr="00956665">
        <w:rPr>
          <w:rFonts w:ascii="Calibri" w:hAnsi="Calibri" w:cs="Calibri"/>
          <w:sz w:val="22"/>
          <w:szCs w:val="22"/>
        </w:rPr>
        <w:t xml:space="preserve">Organigramme - </w:t>
      </w:r>
      <w:r w:rsidR="009673FD">
        <w:rPr>
          <w:rFonts w:ascii="Calibri" w:hAnsi="Calibri" w:cs="Calibri"/>
          <w:sz w:val="22"/>
          <w:szCs w:val="22"/>
        </w:rPr>
        <w:t>P</w:t>
      </w:r>
      <w:r w:rsidRPr="00956665">
        <w:rPr>
          <w:rFonts w:ascii="Calibri" w:hAnsi="Calibri" w:cs="Calibri"/>
          <w:sz w:val="22"/>
          <w:szCs w:val="22"/>
        </w:rPr>
        <w:t>résentation par la chef de corps</w:t>
      </w:r>
    </w:p>
    <w:p w14:paraId="4047DFB0" w14:textId="75B874D9" w:rsidR="00FE5459" w:rsidRPr="00956665" w:rsidRDefault="00FE5459" w:rsidP="007D5230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 w:cs="Calibri"/>
          <w:sz w:val="22"/>
          <w:szCs w:val="22"/>
        </w:rPr>
      </w:pPr>
    </w:p>
    <w:sectPr w:rsidR="00FE5459" w:rsidRPr="00956665" w:rsidSect="00194ABA">
      <w:headerReference w:type="default" r:id="rId7"/>
      <w:footerReference w:type="default" r:id="rId8"/>
      <w:pgSz w:w="11906" w:h="16838"/>
      <w:pgMar w:top="34" w:right="1416" w:bottom="1418" w:left="1276" w:header="357" w:footer="3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826B9" w14:textId="77777777" w:rsidR="001E5843" w:rsidRDefault="001E5843" w:rsidP="00584AFF">
      <w:r>
        <w:separator/>
      </w:r>
    </w:p>
  </w:endnote>
  <w:endnote w:type="continuationSeparator" w:id="0">
    <w:p w14:paraId="75E56D31" w14:textId="77777777" w:rsidR="001E5843" w:rsidRDefault="001E5843" w:rsidP="00584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TT B3 Light">
    <w:panose1 w:val="020B0303040303060204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E556" w14:textId="3B99F9DB" w:rsidR="00D2383C" w:rsidRDefault="004654BA" w:rsidP="00D2383C">
    <w:pPr>
      <w:pStyle w:val="Pieddepage"/>
      <w:ind w:left="-851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131529" wp14:editId="017CBAD8">
              <wp:simplePos x="0" y="0"/>
              <wp:positionH relativeFrom="column">
                <wp:posOffset>-539750</wp:posOffset>
              </wp:positionH>
              <wp:positionV relativeFrom="paragraph">
                <wp:posOffset>-111319</wp:posOffset>
              </wp:positionV>
              <wp:extent cx="7020560" cy="0"/>
              <wp:effectExtent l="0" t="0" r="15240" b="12700"/>
              <wp:wrapNone/>
              <wp:docPr id="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20560" cy="0"/>
                      </a:xfrm>
                      <a:prstGeom prst="line">
                        <a:avLst/>
                      </a:prstGeom>
                      <a:ln>
                        <a:solidFill>
                          <a:srgbClr val="084E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2649208" id="Connecteur droit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5pt,-8.75pt" to="510.3pt,-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" strokecolor="#084ea5" strokeweight=".5pt">
              <v:stroke joinstyle="miter"/>
            </v:line>
          </w:pict>
        </mc:Fallback>
      </mc:AlternateContent>
    </w:r>
    <w:r w:rsidR="00D2383C">
      <w:rPr>
        <w:noProof/>
      </w:rPr>
      <w:drawing>
        <wp:inline distT="0" distB="0" distL="0" distR="0" wp14:anchorId="5B993BC8" wp14:editId="6C1D3E97">
          <wp:extent cx="7008485" cy="489585"/>
          <wp:effectExtent l="0" t="0" r="2540" b="5715"/>
          <wp:docPr id="1439638022" name="Image 14396380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230" cy="605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C2373" w14:textId="77777777" w:rsidR="001E5843" w:rsidRDefault="001E5843" w:rsidP="00584AFF">
      <w:r>
        <w:separator/>
      </w:r>
    </w:p>
  </w:footnote>
  <w:footnote w:type="continuationSeparator" w:id="0">
    <w:p w14:paraId="48C48A93" w14:textId="77777777" w:rsidR="001E5843" w:rsidRDefault="001E5843" w:rsidP="00584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D78BE" w14:textId="5BE3F056" w:rsidR="00584AFF" w:rsidRDefault="00194ABA" w:rsidP="002A7FCE">
    <w:pPr>
      <w:pStyle w:val="En-tte"/>
      <w:tabs>
        <w:tab w:val="clear" w:pos="4536"/>
        <w:tab w:val="clear" w:pos="9072"/>
      </w:tabs>
      <w:ind w:left="-1134" w:right="-994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8D87DE" wp14:editId="68F441CE">
              <wp:simplePos x="0" y="0"/>
              <wp:positionH relativeFrom="column">
                <wp:posOffset>-558800</wp:posOffset>
              </wp:positionH>
              <wp:positionV relativeFrom="paragraph">
                <wp:posOffset>833120</wp:posOffset>
              </wp:positionV>
              <wp:extent cx="7020560" cy="0"/>
              <wp:effectExtent l="0" t="0" r="15240" b="1270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20560" cy="0"/>
                      </a:xfrm>
                      <a:prstGeom prst="line">
                        <a:avLst/>
                      </a:prstGeom>
                      <a:ln>
                        <a:solidFill>
                          <a:srgbClr val="084E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370C0F4" id="Connecteur droit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4pt,65.6pt" to="508.8pt,6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" strokecolor="#084ea5" strokeweight=".5pt">
              <v:stroke joinstyle="miter"/>
            </v:line>
          </w:pict>
        </mc:Fallback>
      </mc:AlternateContent>
    </w:r>
    <w:r w:rsidR="00C905BB">
      <w:t xml:space="preserve">    </w:t>
    </w:r>
    <w:r w:rsidR="00836F6F">
      <w:t xml:space="preserve">  </w:t>
    </w:r>
    <w:r w:rsidR="00352AA8">
      <w:rPr>
        <w:noProof/>
      </w:rPr>
      <w:drawing>
        <wp:inline distT="0" distB="0" distL="0" distR="0" wp14:anchorId="6BF4CF02" wp14:editId="0807F5A1">
          <wp:extent cx="609600" cy="773046"/>
          <wp:effectExtent l="0" t="0" r="0" b="8255"/>
          <wp:docPr id="1351162712" name="Image 13511627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123" cy="796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47B3">
      <w:ptab w:relativeTo="margin" w:alignment="center" w:leader="none"/>
    </w:r>
    <w:r w:rsidR="00FF0479">
      <w:rPr>
        <w:noProof/>
      </w:rPr>
      <w:drawing>
        <wp:inline distT="0" distB="0" distL="0" distR="0" wp14:anchorId="3BB7BBFA" wp14:editId="1AADD7F2">
          <wp:extent cx="4017084" cy="704850"/>
          <wp:effectExtent l="0" t="0" r="2540" b="0"/>
          <wp:docPr id="236058023" name="Image 2360580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6522" cy="729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47B3">
      <w:ptab w:relativeTo="margin" w:alignment="right" w:leader="none"/>
    </w:r>
    <w:r w:rsidR="00F242C4">
      <w:t xml:space="preserve">             </w:t>
    </w:r>
    <w:r>
      <w:t xml:space="preserve">      </w:t>
    </w:r>
    <w:r w:rsidR="00F242C4">
      <w:t xml:space="preserve">    </w:t>
    </w:r>
    <w:r w:rsidR="00FF0479">
      <w:rPr>
        <w:noProof/>
      </w:rPr>
      <w:drawing>
        <wp:inline distT="0" distB="0" distL="0" distR="0" wp14:anchorId="396B5881" wp14:editId="29EBC3DA">
          <wp:extent cx="733425" cy="733425"/>
          <wp:effectExtent l="0" t="0" r="9525" b="9525"/>
          <wp:docPr id="1500374258" name="Image 15003742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12" cy="7553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1C693D" w14:textId="1F27FB64" w:rsidR="009E0199" w:rsidRDefault="009E0199" w:rsidP="002A7FCE">
    <w:pPr>
      <w:pStyle w:val="En-tte"/>
      <w:tabs>
        <w:tab w:val="clear" w:pos="4536"/>
        <w:tab w:val="clear" w:pos="9072"/>
      </w:tabs>
      <w:ind w:left="-1134" w:right="-99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5pt" o:bullet="t">
        <v:imagedata r:id="rId1" o:title="mso016A7DF2"/>
      </v:shape>
    </w:pict>
  </w:numPicBullet>
  <w:abstractNum w:abstractNumId="0" w15:restartNumberingAfterBreak="0">
    <w:nsid w:val="00C53AFA"/>
    <w:multiLevelType w:val="hybridMultilevel"/>
    <w:tmpl w:val="81CE4086"/>
    <w:lvl w:ilvl="0" w:tplc="5C92E6F4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5" w:hanging="360"/>
      </w:pPr>
    </w:lvl>
    <w:lvl w:ilvl="2" w:tplc="080C001B" w:tentative="1">
      <w:start w:val="1"/>
      <w:numFmt w:val="lowerRoman"/>
      <w:lvlText w:val="%3."/>
      <w:lvlJc w:val="right"/>
      <w:pPr>
        <w:ind w:left="2505" w:hanging="180"/>
      </w:pPr>
    </w:lvl>
    <w:lvl w:ilvl="3" w:tplc="080C000F" w:tentative="1">
      <w:start w:val="1"/>
      <w:numFmt w:val="decimal"/>
      <w:lvlText w:val="%4."/>
      <w:lvlJc w:val="left"/>
      <w:pPr>
        <w:ind w:left="3225" w:hanging="360"/>
      </w:pPr>
    </w:lvl>
    <w:lvl w:ilvl="4" w:tplc="080C0019" w:tentative="1">
      <w:start w:val="1"/>
      <w:numFmt w:val="lowerLetter"/>
      <w:lvlText w:val="%5."/>
      <w:lvlJc w:val="left"/>
      <w:pPr>
        <w:ind w:left="3945" w:hanging="360"/>
      </w:pPr>
    </w:lvl>
    <w:lvl w:ilvl="5" w:tplc="080C001B" w:tentative="1">
      <w:start w:val="1"/>
      <w:numFmt w:val="lowerRoman"/>
      <w:lvlText w:val="%6."/>
      <w:lvlJc w:val="right"/>
      <w:pPr>
        <w:ind w:left="4665" w:hanging="180"/>
      </w:pPr>
    </w:lvl>
    <w:lvl w:ilvl="6" w:tplc="080C000F" w:tentative="1">
      <w:start w:val="1"/>
      <w:numFmt w:val="decimal"/>
      <w:lvlText w:val="%7."/>
      <w:lvlJc w:val="left"/>
      <w:pPr>
        <w:ind w:left="5385" w:hanging="360"/>
      </w:pPr>
    </w:lvl>
    <w:lvl w:ilvl="7" w:tplc="080C0019" w:tentative="1">
      <w:start w:val="1"/>
      <w:numFmt w:val="lowerLetter"/>
      <w:lvlText w:val="%8."/>
      <w:lvlJc w:val="left"/>
      <w:pPr>
        <w:ind w:left="6105" w:hanging="360"/>
      </w:pPr>
    </w:lvl>
    <w:lvl w:ilvl="8" w:tplc="08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1695A3C"/>
    <w:multiLevelType w:val="hybridMultilevel"/>
    <w:tmpl w:val="F9CA3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7E0B"/>
    <w:multiLevelType w:val="multilevel"/>
    <w:tmpl w:val="6846D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84C06"/>
    <w:multiLevelType w:val="hybridMultilevel"/>
    <w:tmpl w:val="9DA0B4B2"/>
    <w:lvl w:ilvl="0" w:tplc="08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A6F70C8"/>
    <w:multiLevelType w:val="hybridMultilevel"/>
    <w:tmpl w:val="EBB623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D782B"/>
    <w:multiLevelType w:val="multilevel"/>
    <w:tmpl w:val="CBFA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82531"/>
    <w:multiLevelType w:val="hybridMultilevel"/>
    <w:tmpl w:val="21262BEA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F89562C"/>
    <w:multiLevelType w:val="hybridMultilevel"/>
    <w:tmpl w:val="434636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B0577"/>
    <w:multiLevelType w:val="multilevel"/>
    <w:tmpl w:val="4BD0D7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B562194"/>
    <w:multiLevelType w:val="multilevel"/>
    <w:tmpl w:val="A602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7D77E8"/>
    <w:multiLevelType w:val="multilevel"/>
    <w:tmpl w:val="B93C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427D61"/>
    <w:multiLevelType w:val="multilevel"/>
    <w:tmpl w:val="692C3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A56E15"/>
    <w:multiLevelType w:val="multilevel"/>
    <w:tmpl w:val="E674A00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1A2144"/>
    <w:multiLevelType w:val="multilevel"/>
    <w:tmpl w:val="A68CE176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B053D"/>
    <w:multiLevelType w:val="multilevel"/>
    <w:tmpl w:val="53F8C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E33F21"/>
    <w:multiLevelType w:val="multilevel"/>
    <w:tmpl w:val="10AE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641945"/>
    <w:multiLevelType w:val="multilevel"/>
    <w:tmpl w:val="B920A04A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E31E63"/>
    <w:multiLevelType w:val="hybridMultilevel"/>
    <w:tmpl w:val="D3E8FE12"/>
    <w:lvl w:ilvl="0" w:tplc="0824C786">
      <w:start w:val="10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eSans TT B3 Light" w:eastAsia="Times New Roman" w:hAnsi="TheSans TT B3 Light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7420AA"/>
    <w:multiLevelType w:val="hybridMultilevel"/>
    <w:tmpl w:val="A11E900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40C9D"/>
    <w:multiLevelType w:val="hybridMultilevel"/>
    <w:tmpl w:val="78B41290"/>
    <w:lvl w:ilvl="0" w:tplc="FD62410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4F5EDB"/>
    <w:multiLevelType w:val="multilevel"/>
    <w:tmpl w:val="88B28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3C1CE0"/>
    <w:multiLevelType w:val="hybridMultilevel"/>
    <w:tmpl w:val="E5E2D370"/>
    <w:lvl w:ilvl="0" w:tplc="4FC0D188">
      <w:start w:val="1"/>
      <w:numFmt w:val="decimal"/>
      <w:lvlText w:val="%1."/>
      <w:lvlJc w:val="left"/>
      <w:pPr>
        <w:ind w:left="1470" w:hanging="75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AB12F63"/>
    <w:multiLevelType w:val="hybridMultilevel"/>
    <w:tmpl w:val="2DC679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402E69"/>
    <w:multiLevelType w:val="multilevel"/>
    <w:tmpl w:val="F1E2107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7F08252B"/>
    <w:multiLevelType w:val="multilevel"/>
    <w:tmpl w:val="2062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4681687">
    <w:abstractNumId w:val="17"/>
  </w:num>
  <w:num w:numId="2" w16cid:durableId="962926571">
    <w:abstractNumId w:val="19"/>
  </w:num>
  <w:num w:numId="3" w16cid:durableId="1572617783">
    <w:abstractNumId w:val="12"/>
  </w:num>
  <w:num w:numId="4" w16cid:durableId="1300300824">
    <w:abstractNumId w:val="14"/>
  </w:num>
  <w:num w:numId="5" w16cid:durableId="605120479">
    <w:abstractNumId w:val="15"/>
  </w:num>
  <w:num w:numId="6" w16cid:durableId="420220435">
    <w:abstractNumId w:val="11"/>
  </w:num>
  <w:num w:numId="7" w16cid:durableId="1234244306">
    <w:abstractNumId w:val="2"/>
  </w:num>
  <w:num w:numId="8" w16cid:durableId="130826837">
    <w:abstractNumId w:val="4"/>
  </w:num>
  <w:num w:numId="9" w16cid:durableId="869075050">
    <w:abstractNumId w:val="1"/>
  </w:num>
  <w:num w:numId="10" w16cid:durableId="628752935">
    <w:abstractNumId w:val="7"/>
  </w:num>
  <w:num w:numId="11" w16cid:durableId="1765104298">
    <w:abstractNumId w:val="22"/>
  </w:num>
  <w:num w:numId="12" w16cid:durableId="212351423">
    <w:abstractNumId w:val="6"/>
  </w:num>
  <w:num w:numId="13" w16cid:durableId="1637447025">
    <w:abstractNumId w:val="13"/>
  </w:num>
  <w:num w:numId="14" w16cid:durableId="888567521">
    <w:abstractNumId w:val="16"/>
  </w:num>
  <w:num w:numId="15" w16cid:durableId="529151746">
    <w:abstractNumId w:val="20"/>
  </w:num>
  <w:num w:numId="16" w16cid:durableId="2087923060">
    <w:abstractNumId w:val="5"/>
  </w:num>
  <w:num w:numId="17" w16cid:durableId="1637953546">
    <w:abstractNumId w:val="24"/>
  </w:num>
  <w:num w:numId="18" w16cid:durableId="324631631">
    <w:abstractNumId w:val="10"/>
  </w:num>
  <w:num w:numId="19" w16cid:durableId="1468744461">
    <w:abstractNumId w:val="9"/>
  </w:num>
  <w:num w:numId="20" w16cid:durableId="1435907015">
    <w:abstractNumId w:val="23"/>
  </w:num>
  <w:num w:numId="21" w16cid:durableId="427041589">
    <w:abstractNumId w:val="8"/>
  </w:num>
  <w:num w:numId="22" w16cid:durableId="1204248760">
    <w:abstractNumId w:val="18"/>
  </w:num>
  <w:num w:numId="23" w16cid:durableId="1607806175">
    <w:abstractNumId w:val="0"/>
  </w:num>
  <w:num w:numId="24" w16cid:durableId="328364539">
    <w:abstractNumId w:val="21"/>
  </w:num>
  <w:num w:numId="25" w16cid:durableId="9234920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AFF"/>
    <w:rsid w:val="00000474"/>
    <w:rsid w:val="00000B91"/>
    <w:rsid w:val="00000CD0"/>
    <w:rsid w:val="000014E9"/>
    <w:rsid w:val="0000380D"/>
    <w:rsid w:val="00005B36"/>
    <w:rsid w:val="00006AF2"/>
    <w:rsid w:val="000079D1"/>
    <w:rsid w:val="00015DAF"/>
    <w:rsid w:val="00022626"/>
    <w:rsid w:val="00024973"/>
    <w:rsid w:val="00026A77"/>
    <w:rsid w:val="00035131"/>
    <w:rsid w:val="00041F52"/>
    <w:rsid w:val="0004213A"/>
    <w:rsid w:val="00057627"/>
    <w:rsid w:val="0006260C"/>
    <w:rsid w:val="00062682"/>
    <w:rsid w:val="000669B6"/>
    <w:rsid w:val="000713F4"/>
    <w:rsid w:val="00090282"/>
    <w:rsid w:val="00092133"/>
    <w:rsid w:val="000A3CE0"/>
    <w:rsid w:val="000A5146"/>
    <w:rsid w:val="000A66EA"/>
    <w:rsid w:val="000B08CA"/>
    <w:rsid w:val="000B2A30"/>
    <w:rsid w:val="000B3140"/>
    <w:rsid w:val="000B4C0B"/>
    <w:rsid w:val="000B638F"/>
    <w:rsid w:val="000B7F9D"/>
    <w:rsid w:val="000D17D5"/>
    <w:rsid w:val="000D2507"/>
    <w:rsid w:val="000D3E25"/>
    <w:rsid w:val="000E30D5"/>
    <w:rsid w:val="000E6B0E"/>
    <w:rsid w:val="000F4C72"/>
    <w:rsid w:val="001009FE"/>
    <w:rsid w:val="00101311"/>
    <w:rsid w:val="00101D0F"/>
    <w:rsid w:val="001047D3"/>
    <w:rsid w:val="00111674"/>
    <w:rsid w:val="00127BF5"/>
    <w:rsid w:val="001308DB"/>
    <w:rsid w:val="00130AB2"/>
    <w:rsid w:val="00133616"/>
    <w:rsid w:val="00146707"/>
    <w:rsid w:val="00147DAB"/>
    <w:rsid w:val="00150276"/>
    <w:rsid w:val="001513AE"/>
    <w:rsid w:val="00153D02"/>
    <w:rsid w:val="0015446A"/>
    <w:rsid w:val="00156662"/>
    <w:rsid w:val="00164EAF"/>
    <w:rsid w:val="00166B37"/>
    <w:rsid w:val="00183136"/>
    <w:rsid w:val="0018328F"/>
    <w:rsid w:val="001854AE"/>
    <w:rsid w:val="0019025A"/>
    <w:rsid w:val="00193AFB"/>
    <w:rsid w:val="00194ABA"/>
    <w:rsid w:val="001975FD"/>
    <w:rsid w:val="001A0283"/>
    <w:rsid w:val="001A039D"/>
    <w:rsid w:val="001A0673"/>
    <w:rsid w:val="001A1B21"/>
    <w:rsid w:val="001A537E"/>
    <w:rsid w:val="001B2DF2"/>
    <w:rsid w:val="001B6FDD"/>
    <w:rsid w:val="001B78A1"/>
    <w:rsid w:val="001C22F5"/>
    <w:rsid w:val="001C46AF"/>
    <w:rsid w:val="001C48A1"/>
    <w:rsid w:val="001C7A3F"/>
    <w:rsid w:val="001D43D6"/>
    <w:rsid w:val="001E0696"/>
    <w:rsid w:val="001E158F"/>
    <w:rsid w:val="001E3B6A"/>
    <w:rsid w:val="001E5843"/>
    <w:rsid w:val="001E7266"/>
    <w:rsid w:val="001F013F"/>
    <w:rsid w:val="00212A4C"/>
    <w:rsid w:val="00215E06"/>
    <w:rsid w:val="002223A8"/>
    <w:rsid w:val="00223240"/>
    <w:rsid w:val="002245EB"/>
    <w:rsid w:val="0024036B"/>
    <w:rsid w:val="00241972"/>
    <w:rsid w:val="00241ACE"/>
    <w:rsid w:val="00243BDD"/>
    <w:rsid w:val="00250326"/>
    <w:rsid w:val="00256763"/>
    <w:rsid w:val="00261235"/>
    <w:rsid w:val="00261A2B"/>
    <w:rsid w:val="00262DA2"/>
    <w:rsid w:val="00266736"/>
    <w:rsid w:val="00272CA4"/>
    <w:rsid w:val="0029162F"/>
    <w:rsid w:val="00294F33"/>
    <w:rsid w:val="002A7FCE"/>
    <w:rsid w:val="002B21C7"/>
    <w:rsid w:val="002B5AC2"/>
    <w:rsid w:val="002B7113"/>
    <w:rsid w:val="002C4B56"/>
    <w:rsid w:val="002E18E0"/>
    <w:rsid w:val="00306647"/>
    <w:rsid w:val="003163B4"/>
    <w:rsid w:val="00323454"/>
    <w:rsid w:val="00323B2F"/>
    <w:rsid w:val="0032503D"/>
    <w:rsid w:val="00326E07"/>
    <w:rsid w:val="003439C4"/>
    <w:rsid w:val="00352499"/>
    <w:rsid w:val="00352AA8"/>
    <w:rsid w:val="00353790"/>
    <w:rsid w:val="00353F3B"/>
    <w:rsid w:val="00363531"/>
    <w:rsid w:val="00366BB4"/>
    <w:rsid w:val="00371054"/>
    <w:rsid w:val="003723B0"/>
    <w:rsid w:val="00372CF8"/>
    <w:rsid w:val="00375DCD"/>
    <w:rsid w:val="003805A0"/>
    <w:rsid w:val="00384EFA"/>
    <w:rsid w:val="00385046"/>
    <w:rsid w:val="0039066F"/>
    <w:rsid w:val="00397357"/>
    <w:rsid w:val="003A2D49"/>
    <w:rsid w:val="003A6E36"/>
    <w:rsid w:val="003B0C1A"/>
    <w:rsid w:val="003B1B10"/>
    <w:rsid w:val="003B50FB"/>
    <w:rsid w:val="003B7A43"/>
    <w:rsid w:val="003C471B"/>
    <w:rsid w:val="003C4778"/>
    <w:rsid w:val="003C6725"/>
    <w:rsid w:val="003D23F8"/>
    <w:rsid w:val="003D776C"/>
    <w:rsid w:val="003E4828"/>
    <w:rsid w:val="003E6A32"/>
    <w:rsid w:val="00404920"/>
    <w:rsid w:val="00405378"/>
    <w:rsid w:val="004139DF"/>
    <w:rsid w:val="00423BC7"/>
    <w:rsid w:val="004255C0"/>
    <w:rsid w:val="00436CFA"/>
    <w:rsid w:val="00441C05"/>
    <w:rsid w:val="00450CB5"/>
    <w:rsid w:val="00456CC4"/>
    <w:rsid w:val="00457B47"/>
    <w:rsid w:val="004654BA"/>
    <w:rsid w:val="00466834"/>
    <w:rsid w:val="00473581"/>
    <w:rsid w:val="004824AF"/>
    <w:rsid w:val="0049593A"/>
    <w:rsid w:val="00497CAC"/>
    <w:rsid w:val="004A1363"/>
    <w:rsid w:val="004B3260"/>
    <w:rsid w:val="004C1CF7"/>
    <w:rsid w:val="004C212B"/>
    <w:rsid w:val="004D2241"/>
    <w:rsid w:val="004D4826"/>
    <w:rsid w:val="004E66FE"/>
    <w:rsid w:val="004E68DE"/>
    <w:rsid w:val="004F0275"/>
    <w:rsid w:val="004F3734"/>
    <w:rsid w:val="004F6034"/>
    <w:rsid w:val="0050244B"/>
    <w:rsid w:val="005034E1"/>
    <w:rsid w:val="00504BEF"/>
    <w:rsid w:val="0051109C"/>
    <w:rsid w:val="00513D1D"/>
    <w:rsid w:val="005148FD"/>
    <w:rsid w:val="00514F31"/>
    <w:rsid w:val="00516067"/>
    <w:rsid w:val="00516C11"/>
    <w:rsid w:val="00517F64"/>
    <w:rsid w:val="00520CC3"/>
    <w:rsid w:val="0052284F"/>
    <w:rsid w:val="005260C6"/>
    <w:rsid w:val="00532F06"/>
    <w:rsid w:val="0053359E"/>
    <w:rsid w:val="005407BA"/>
    <w:rsid w:val="00542484"/>
    <w:rsid w:val="00545806"/>
    <w:rsid w:val="00545C59"/>
    <w:rsid w:val="00557049"/>
    <w:rsid w:val="005617E2"/>
    <w:rsid w:val="005633F0"/>
    <w:rsid w:val="005641E3"/>
    <w:rsid w:val="005717F4"/>
    <w:rsid w:val="00573939"/>
    <w:rsid w:val="00575B92"/>
    <w:rsid w:val="00584AFF"/>
    <w:rsid w:val="005855B3"/>
    <w:rsid w:val="00585A91"/>
    <w:rsid w:val="00591C6E"/>
    <w:rsid w:val="005928E6"/>
    <w:rsid w:val="00592F46"/>
    <w:rsid w:val="0059693D"/>
    <w:rsid w:val="005A179B"/>
    <w:rsid w:val="005A336E"/>
    <w:rsid w:val="005A4C51"/>
    <w:rsid w:val="005B447E"/>
    <w:rsid w:val="005B4A06"/>
    <w:rsid w:val="005B6D46"/>
    <w:rsid w:val="005C2315"/>
    <w:rsid w:val="005C5B67"/>
    <w:rsid w:val="005D6CF3"/>
    <w:rsid w:val="005E4447"/>
    <w:rsid w:val="005E540B"/>
    <w:rsid w:val="005F73CF"/>
    <w:rsid w:val="005F7AB3"/>
    <w:rsid w:val="00602626"/>
    <w:rsid w:val="00604AE5"/>
    <w:rsid w:val="00606D4E"/>
    <w:rsid w:val="00610FF3"/>
    <w:rsid w:val="00614CF1"/>
    <w:rsid w:val="0062001C"/>
    <w:rsid w:val="006228F7"/>
    <w:rsid w:val="00623080"/>
    <w:rsid w:val="00626965"/>
    <w:rsid w:val="0064137E"/>
    <w:rsid w:val="00644C8D"/>
    <w:rsid w:val="00660495"/>
    <w:rsid w:val="00661699"/>
    <w:rsid w:val="00672887"/>
    <w:rsid w:val="00675F18"/>
    <w:rsid w:val="006773F5"/>
    <w:rsid w:val="00687440"/>
    <w:rsid w:val="0069449F"/>
    <w:rsid w:val="00696E3E"/>
    <w:rsid w:val="006A564E"/>
    <w:rsid w:val="006A57D0"/>
    <w:rsid w:val="006B00BE"/>
    <w:rsid w:val="006C47B3"/>
    <w:rsid w:val="006D3397"/>
    <w:rsid w:val="006D67FD"/>
    <w:rsid w:val="006E3553"/>
    <w:rsid w:val="006E45A4"/>
    <w:rsid w:val="006F4B85"/>
    <w:rsid w:val="00702933"/>
    <w:rsid w:val="0070397E"/>
    <w:rsid w:val="00714AA3"/>
    <w:rsid w:val="00714B1E"/>
    <w:rsid w:val="00747F13"/>
    <w:rsid w:val="00754BAA"/>
    <w:rsid w:val="00756A2F"/>
    <w:rsid w:val="00761411"/>
    <w:rsid w:val="007648AA"/>
    <w:rsid w:val="00767795"/>
    <w:rsid w:val="00767DB8"/>
    <w:rsid w:val="007749C9"/>
    <w:rsid w:val="00775B4D"/>
    <w:rsid w:val="00776082"/>
    <w:rsid w:val="00797B49"/>
    <w:rsid w:val="007A1DB4"/>
    <w:rsid w:val="007A441B"/>
    <w:rsid w:val="007C0FEF"/>
    <w:rsid w:val="007C1719"/>
    <w:rsid w:val="007C1B54"/>
    <w:rsid w:val="007D3709"/>
    <w:rsid w:val="007D5230"/>
    <w:rsid w:val="007E41E0"/>
    <w:rsid w:val="007F72E3"/>
    <w:rsid w:val="0080136A"/>
    <w:rsid w:val="00801B9F"/>
    <w:rsid w:val="00803BFC"/>
    <w:rsid w:val="00804F4C"/>
    <w:rsid w:val="008122BB"/>
    <w:rsid w:val="00836F6F"/>
    <w:rsid w:val="00844643"/>
    <w:rsid w:val="00876C9E"/>
    <w:rsid w:val="008833D6"/>
    <w:rsid w:val="008835BC"/>
    <w:rsid w:val="00887175"/>
    <w:rsid w:val="00887A10"/>
    <w:rsid w:val="00890230"/>
    <w:rsid w:val="00893972"/>
    <w:rsid w:val="00895E25"/>
    <w:rsid w:val="008A1D99"/>
    <w:rsid w:val="008A1E40"/>
    <w:rsid w:val="008A4D35"/>
    <w:rsid w:val="008B1C51"/>
    <w:rsid w:val="008B3324"/>
    <w:rsid w:val="008B430A"/>
    <w:rsid w:val="008B520F"/>
    <w:rsid w:val="008C01BD"/>
    <w:rsid w:val="008D32A8"/>
    <w:rsid w:val="00900637"/>
    <w:rsid w:val="00921C68"/>
    <w:rsid w:val="00924FFC"/>
    <w:rsid w:val="00925197"/>
    <w:rsid w:val="00925A72"/>
    <w:rsid w:val="0093149D"/>
    <w:rsid w:val="00933C80"/>
    <w:rsid w:val="00935274"/>
    <w:rsid w:val="0094043F"/>
    <w:rsid w:val="0094206B"/>
    <w:rsid w:val="00943522"/>
    <w:rsid w:val="00951E20"/>
    <w:rsid w:val="00952C1A"/>
    <w:rsid w:val="00956665"/>
    <w:rsid w:val="00956E15"/>
    <w:rsid w:val="009605DE"/>
    <w:rsid w:val="009653EC"/>
    <w:rsid w:val="009673FD"/>
    <w:rsid w:val="0097103D"/>
    <w:rsid w:val="00971DD8"/>
    <w:rsid w:val="00975156"/>
    <w:rsid w:val="00986C5C"/>
    <w:rsid w:val="00991741"/>
    <w:rsid w:val="00994212"/>
    <w:rsid w:val="00995460"/>
    <w:rsid w:val="00997B89"/>
    <w:rsid w:val="009A2AE6"/>
    <w:rsid w:val="009B2AD6"/>
    <w:rsid w:val="009B56BA"/>
    <w:rsid w:val="009B6448"/>
    <w:rsid w:val="009C496D"/>
    <w:rsid w:val="009C6F71"/>
    <w:rsid w:val="009C7329"/>
    <w:rsid w:val="009D2EBC"/>
    <w:rsid w:val="009E0199"/>
    <w:rsid w:val="009E7042"/>
    <w:rsid w:val="009F011B"/>
    <w:rsid w:val="009F56C1"/>
    <w:rsid w:val="00A044C6"/>
    <w:rsid w:val="00A05A1C"/>
    <w:rsid w:val="00A06B0C"/>
    <w:rsid w:val="00A17475"/>
    <w:rsid w:val="00A2727C"/>
    <w:rsid w:val="00A4029E"/>
    <w:rsid w:val="00A42351"/>
    <w:rsid w:val="00A51F9E"/>
    <w:rsid w:val="00A557D9"/>
    <w:rsid w:val="00A5797C"/>
    <w:rsid w:val="00A61DB4"/>
    <w:rsid w:val="00A66459"/>
    <w:rsid w:val="00A66C8C"/>
    <w:rsid w:val="00A84B4F"/>
    <w:rsid w:val="00A96075"/>
    <w:rsid w:val="00AA77F4"/>
    <w:rsid w:val="00AB4255"/>
    <w:rsid w:val="00AD260F"/>
    <w:rsid w:val="00AD59C2"/>
    <w:rsid w:val="00AE1A46"/>
    <w:rsid w:val="00B024F7"/>
    <w:rsid w:val="00B210D1"/>
    <w:rsid w:val="00B21178"/>
    <w:rsid w:val="00B22E81"/>
    <w:rsid w:val="00B27905"/>
    <w:rsid w:val="00B27D3B"/>
    <w:rsid w:val="00B400BE"/>
    <w:rsid w:val="00B4205F"/>
    <w:rsid w:val="00B471C7"/>
    <w:rsid w:val="00B47DB1"/>
    <w:rsid w:val="00B53EBD"/>
    <w:rsid w:val="00B637CB"/>
    <w:rsid w:val="00B66500"/>
    <w:rsid w:val="00B6799E"/>
    <w:rsid w:val="00B745B5"/>
    <w:rsid w:val="00B74DE3"/>
    <w:rsid w:val="00B7730E"/>
    <w:rsid w:val="00B7739B"/>
    <w:rsid w:val="00B81CFC"/>
    <w:rsid w:val="00B82250"/>
    <w:rsid w:val="00B872F7"/>
    <w:rsid w:val="00B94534"/>
    <w:rsid w:val="00B94BD4"/>
    <w:rsid w:val="00B977AA"/>
    <w:rsid w:val="00BA086A"/>
    <w:rsid w:val="00BA37E7"/>
    <w:rsid w:val="00BB38CF"/>
    <w:rsid w:val="00BB7C28"/>
    <w:rsid w:val="00BC1C35"/>
    <w:rsid w:val="00BC213D"/>
    <w:rsid w:val="00BD1C48"/>
    <w:rsid w:val="00BD49F0"/>
    <w:rsid w:val="00BE1F87"/>
    <w:rsid w:val="00BF523F"/>
    <w:rsid w:val="00C0008A"/>
    <w:rsid w:val="00C01F36"/>
    <w:rsid w:val="00C13F12"/>
    <w:rsid w:val="00C16001"/>
    <w:rsid w:val="00C174EE"/>
    <w:rsid w:val="00C331E3"/>
    <w:rsid w:val="00C4213F"/>
    <w:rsid w:val="00C432D7"/>
    <w:rsid w:val="00C43D14"/>
    <w:rsid w:val="00C51C80"/>
    <w:rsid w:val="00C56A09"/>
    <w:rsid w:val="00C578D3"/>
    <w:rsid w:val="00C6266B"/>
    <w:rsid w:val="00C62EB0"/>
    <w:rsid w:val="00C64308"/>
    <w:rsid w:val="00C66D8A"/>
    <w:rsid w:val="00C67AA5"/>
    <w:rsid w:val="00C71794"/>
    <w:rsid w:val="00C72F41"/>
    <w:rsid w:val="00C770AB"/>
    <w:rsid w:val="00C77231"/>
    <w:rsid w:val="00C825F6"/>
    <w:rsid w:val="00C83D67"/>
    <w:rsid w:val="00C862C4"/>
    <w:rsid w:val="00C868BF"/>
    <w:rsid w:val="00C873DE"/>
    <w:rsid w:val="00C905BB"/>
    <w:rsid w:val="00C9148D"/>
    <w:rsid w:val="00C9402F"/>
    <w:rsid w:val="00CA0122"/>
    <w:rsid w:val="00CA6896"/>
    <w:rsid w:val="00CC488B"/>
    <w:rsid w:val="00CC603D"/>
    <w:rsid w:val="00CC61C1"/>
    <w:rsid w:val="00CC69A5"/>
    <w:rsid w:val="00CC78B5"/>
    <w:rsid w:val="00CD169A"/>
    <w:rsid w:val="00CD1B86"/>
    <w:rsid w:val="00CD3BFF"/>
    <w:rsid w:val="00CD7A7B"/>
    <w:rsid w:val="00CE768F"/>
    <w:rsid w:val="00CF3BF4"/>
    <w:rsid w:val="00CF7D36"/>
    <w:rsid w:val="00D01F8C"/>
    <w:rsid w:val="00D07C53"/>
    <w:rsid w:val="00D1028E"/>
    <w:rsid w:val="00D137C5"/>
    <w:rsid w:val="00D178C9"/>
    <w:rsid w:val="00D2383C"/>
    <w:rsid w:val="00D25844"/>
    <w:rsid w:val="00D31D14"/>
    <w:rsid w:val="00D3507C"/>
    <w:rsid w:val="00D35321"/>
    <w:rsid w:val="00D35DCF"/>
    <w:rsid w:val="00D35ED1"/>
    <w:rsid w:val="00D43FC1"/>
    <w:rsid w:val="00D537F1"/>
    <w:rsid w:val="00D662A7"/>
    <w:rsid w:val="00D814E9"/>
    <w:rsid w:val="00D966C0"/>
    <w:rsid w:val="00DA06B3"/>
    <w:rsid w:val="00DA4850"/>
    <w:rsid w:val="00DA4CD6"/>
    <w:rsid w:val="00DC2679"/>
    <w:rsid w:val="00DD14C7"/>
    <w:rsid w:val="00DD2067"/>
    <w:rsid w:val="00DE380F"/>
    <w:rsid w:val="00DE5124"/>
    <w:rsid w:val="00DF0576"/>
    <w:rsid w:val="00E10AB1"/>
    <w:rsid w:val="00E1140D"/>
    <w:rsid w:val="00E12FA7"/>
    <w:rsid w:val="00E131BF"/>
    <w:rsid w:val="00E216BF"/>
    <w:rsid w:val="00E2179C"/>
    <w:rsid w:val="00E24EF6"/>
    <w:rsid w:val="00E31060"/>
    <w:rsid w:val="00E320DC"/>
    <w:rsid w:val="00E434C7"/>
    <w:rsid w:val="00E43A3D"/>
    <w:rsid w:val="00E43B7C"/>
    <w:rsid w:val="00E44526"/>
    <w:rsid w:val="00E47BDD"/>
    <w:rsid w:val="00E5036A"/>
    <w:rsid w:val="00E539BD"/>
    <w:rsid w:val="00E546ED"/>
    <w:rsid w:val="00E62F82"/>
    <w:rsid w:val="00E63BD6"/>
    <w:rsid w:val="00E642E0"/>
    <w:rsid w:val="00E65D86"/>
    <w:rsid w:val="00E66A79"/>
    <w:rsid w:val="00E70021"/>
    <w:rsid w:val="00E71471"/>
    <w:rsid w:val="00E76549"/>
    <w:rsid w:val="00E8036F"/>
    <w:rsid w:val="00E81F86"/>
    <w:rsid w:val="00E908CD"/>
    <w:rsid w:val="00E96B8A"/>
    <w:rsid w:val="00E96C66"/>
    <w:rsid w:val="00EA3F3D"/>
    <w:rsid w:val="00EA49C1"/>
    <w:rsid w:val="00EA7006"/>
    <w:rsid w:val="00EB0D7C"/>
    <w:rsid w:val="00EE49BB"/>
    <w:rsid w:val="00EF4935"/>
    <w:rsid w:val="00F05206"/>
    <w:rsid w:val="00F07C49"/>
    <w:rsid w:val="00F15764"/>
    <w:rsid w:val="00F16A33"/>
    <w:rsid w:val="00F2203E"/>
    <w:rsid w:val="00F242C4"/>
    <w:rsid w:val="00F27D86"/>
    <w:rsid w:val="00F31CF8"/>
    <w:rsid w:val="00F33FC6"/>
    <w:rsid w:val="00F37BA5"/>
    <w:rsid w:val="00F40D2E"/>
    <w:rsid w:val="00F53BD0"/>
    <w:rsid w:val="00F553E9"/>
    <w:rsid w:val="00F57DA9"/>
    <w:rsid w:val="00F601EC"/>
    <w:rsid w:val="00F61595"/>
    <w:rsid w:val="00F6327A"/>
    <w:rsid w:val="00F7017D"/>
    <w:rsid w:val="00F71015"/>
    <w:rsid w:val="00F75986"/>
    <w:rsid w:val="00F80E87"/>
    <w:rsid w:val="00F85CB9"/>
    <w:rsid w:val="00F87023"/>
    <w:rsid w:val="00F91596"/>
    <w:rsid w:val="00F92B6A"/>
    <w:rsid w:val="00F931FD"/>
    <w:rsid w:val="00FB19C9"/>
    <w:rsid w:val="00FB59F0"/>
    <w:rsid w:val="00FC2F04"/>
    <w:rsid w:val="00FC72B5"/>
    <w:rsid w:val="00FC739E"/>
    <w:rsid w:val="00FD5D2E"/>
    <w:rsid w:val="00FD6516"/>
    <w:rsid w:val="00FE4A37"/>
    <w:rsid w:val="00FE5459"/>
    <w:rsid w:val="00FF01B8"/>
    <w:rsid w:val="00FF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71061848"/>
  <w15:chartTrackingRefBased/>
  <w15:docId w15:val="{1C51DB30-58BC-5747-9B31-358E4187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4C7"/>
    <w:rPr>
      <w:rFonts w:ascii="TheSans TT B3 Light" w:eastAsia="Times New Roman" w:hAnsi="TheSans TT B3 Light" w:cs="Times New Roman"/>
      <w:sz w:val="19"/>
      <w:szCs w:val="2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87023"/>
    <w:pPr>
      <w:keepNext/>
      <w:keepLines/>
      <w:numPr>
        <w:ilvl w:val="1"/>
        <w:numId w:val="20"/>
      </w:numPr>
      <w:spacing w:before="360" w:after="120"/>
      <w:ind w:left="578" w:hanging="578"/>
      <w:outlineLvl w:val="1"/>
    </w:pPr>
    <w:rPr>
      <w:rFonts w:ascii="Calibri" w:eastAsiaTheme="majorEastAsia" w:hAnsi="Calibri" w:cstheme="majorBidi"/>
      <w:color w:val="333399"/>
      <w:sz w:val="32"/>
      <w:szCs w:val="26"/>
      <w:lang w:val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87023"/>
    <w:pPr>
      <w:keepNext/>
      <w:keepLines/>
      <w:numPr>
        <w:ilvl w:val="2"/>
        <w:numId w:val="20"/>
      </w:numPr>
      <w:spacing w:before="240" w:after="120"/>
      <w:outlineLvl w:val="2"/>
    </w:pPr>
    <w:rPr>
      <w:rFonts w:ascii="Calibri" w:eastAsiaTheme="majorEastAsia" w:hAnsi="Calibri" w:cstheme="majorBidi"/>
      <w:color w:val="333399"/>
      <w:sz w:val="24"/>
      <w:szCs w:val="24"/>
      <w:lang w:val="fr-FR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87023"/>
    <w:pPr>
      <w:keepNext/>
      <w:keepLines/>
      <w:numPr>
        <w:ilvl w:val="3"/>
        <w:numId w:val="20"/>
      </w:numPr>
      <w:spacing w:before="40"/>
      <w:outlineLvl w:val="3"/>
    </w:pPr>
    <w:rPr>
      <w:rFonts w:ascii="Calibri" w:eastAsiaTheme="majorEastAsia" w:hAnsi="Calibri" w:cstheme="majorBidi"/>
      <w:color w:val="000000" w:themeColor="text1"/>
      <w:sz w:val="20"/>
      <w:szCs w:val="24"/>
      <w:lang w:val="fr-FR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7023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sz w:val="20"/>
      <w:szCs w:val="24"/>
      <w:lang w:val="fr-FR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7023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sz w:val="20"/>
      <w:szCs w:val="24"/>
      <w:lang w:val="fr-FR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7023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4"/>
      <w:lang w:val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7023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FR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7023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84A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84AFF"/>
  </w:style>
  <w:style w:type="paragraph" w:styleId="Pieddepage">
    <w:name w:val="footer"/>
    <w:basedOn w:val="Normal"/>
    <w:link w:val="PieddepageCar"/>
    <w:uiPriority w:val="99"/>
    <w:unhideWhenUsed/>
    <w:rsid w:val="00584A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84AFF"/>
  </w:style>
  <w:style w:type="paragraph" w:styleId="Notedebasdepage">
    <w:name w:val="footnote text"/>
    <w:basedOn w:val="Normal"/>
    <w:link w:val="NotedebasdepageCar"/>
    <w:semiHidden/>
    <w:rsid w:val="00DD14C7"/>
    <w:rPr>
      <w:sz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DD14C7"/>
    <w:rPr>
      <w:rFonts w:ascii="TheSans TT B3 Light" w:eastAsia="Times New Roman" w:hAnsi="TheSans TT B3 Light" w:cs="Times New Roman"/>
      <w:sz w:val="20"/>
      <w:szCs w:val="20"/>
    </w:rPr>
  </w:style>
  <w:style w:type="character" w:styleId="Appelnotedebasdep">
    <w:name w:val="footnote reference"/>
    <w:semiHidden/>
    <w:rsid w:val="00DD14C7"/>
    <w:rPr>
      <w:vertAlign w:val="superscript"/>
    </w:rPr>
  </w:style>
  <w:style w:type="paragraph" w:customStyle="1" w:styleId="xxmsonormal">
    <w:name w:val="x_x_msonormal"/>
    <w:basedOn w:val="Normal"/>
    <w:rsid w:val="00DA06B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r-FR"/>
    </w:rPr>
  </w:style>
  <w:style w:type="character" w:customStyle="1" w:styleId="mark987lpvvkd">
    <w:name w:val="mark987lpvvkd"/>
    <w:basedOn w:val="Policepardfaut"/>
    <w:rsid w:val="00DA06B3"/>
  </w:style>
  <w:style w:type="paragraph" w:styleId="NormalWeb">
    <w:name w:val="Normal (Web)"/>
    <w:basedOn w:val="Normal"/>
    <w:uiPriority w:val="99"/>
    <w:unhideWhenUsed/>
    <w:rsid w:val="00DA06B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E81F86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1C46AF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F87023"/>
    <w:rPr>
      <w:rFonts w:ascii="Calibri" w:eastAsiaTheme="majorEastAsia" w:hAnsi="Calibri" w:cstheme="majorBidi"/>
      <w:color w:val="333399"/>
      <w:sz w:val="32"/>
      <w:szCs w:val="26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F87023"/>
    <w:rPr>
      <w:rFonts w:ascii="Calibri" w:eastAsiaTheme="majorEastAsia" w:hAnsi="Calibri" w:cstheme="majorBidi"/>
      <w:color w:val="333399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F87023"/>
    <w:rPr>
      <w:rFonts w:ascii="Calibri" w:eastAsiaTheme="majorEastAsia" w:hAnsi="Calibri" w:cstheme="majorBidi"/>
      <w:color w:val="000000" w:themeColor="text1"/>
      <w:sz w:val="20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F87023"/>
    <w:rPr>
      <w:rFonts w:asciiTheme="majorHAnsi" w:eastAsiaTheme="majorEastAsia" w:hAnsiTheme="majorHAnsi" w:cstheme="majorBidi"/>
      <w:color w:val="2F5496" w:themeColor="accent1" w:themeShade="BF"/>
      <w:sz w:val="20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F87023"/>
    <w:rPr>
      <w:rFonts w:asciiTheme="majorHAnsi" w:eastAsiaTheme="majorEastAsia" w:hAnsiTheme="majorHAnsi" w:cstheme="majorBidi"/>
      <w:color w:val="1F3763" w:themeColor="accent1" w:themeShade="7F"/>
      <w:sz w:val="20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F87023"/>
    <w:rPr>
      <w:rFonts w:asciiTheme="majorHAnsi" w:eastAsiaTheme="majorEastAsia" w:hAnsiTheme="majorHAnsi" w:cstheme="majorBidi"/>
      <w:i/>
      <w:iCs/>
      <w:color w:val="1F3763" w:themeColor="accent1" w:themeShade="7F"/>
      <w:sz w:val="20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F8702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F8702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Compta Stéphanie</cp:lastModifiedBy>
  <cp:revision>95</cp:revision>
  <cp:lastPrinted>2025-01-30T14:42:00Z</cp:lastPrinted>
  <dcterms:created xsi:type="dcterms:W3CDTF">2024-12-23T10:51:00Z</dcterms:created>
  <dcterms:modified xsi:type="dcterms:W3CDTF">2025-01-31T09:28:00Z</dcterms:modified>
</cp:coreProperties>
</file>